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DDB1F" w14:textId="77777777" w:rsidR="009F2BD8" w:rsidRPr="00BA0CC6" w:rsidRDefault="009F2BD8" w:rsidP="009F2BD8">
      <w:pPr>
        <w:jc w:val="center"/>
        <w:rPr>
          <w:sz w:val="22"/>
          <w:szCs w:val="22"/>
        </w:rPr>
      </w:pPr>
      <w:r w:rsidRPr="00BA0CC6">
        <w:rPr>
          <w:color w:val="FF0000"/>
          <w:sz w:val="22"/>
          <w:szCs w:val="22"/>
        </w:rPr>
        <w:t>Comunicato stampa</w:t>
      </w:r>
    </w:p>
    <w:p w14:paraId="28EBE7BD" w14:textId="77777777" w:rsidR="009F2BD8" w:rsidRPr="00BA0CC6" w:rsidRDefault="009F2BD8" w:rsidP="009F2BD8">
      <w:pPr>
        <w:jc w:val="both"/>
        <w:rPr>
          <w:sz w:val="22"/>
          <w:szCs w:val="22"/>
        </w:rPr>
      </w:pPr>
    </w:p>
    <w:p w14:paraId="7D260F54" w14:textId="77777777" w:rsidR="009F2BD8" w:rsidRPr="00BA0CC6" w:rsidRDefault="009F2BD8" w:rsidP="009F2BD8">
      <w:pPr>
        <w:jc w:val="center"/>
        <w:rPr>
          <w:b/>
          <w:color w:val="000000" w:themeColor="text1"/>
          <w:sz w:val="32"/>
          <w:szCs w:val="32"/>
        </w:rPr>
      </w:pPr>
      <w:r w:rsidRPr="00BA0CC6">
        <w:rPr>
          <w:b/>
          <w:color w:val="000000" w:themeColor="text1"/>
          <w:sz w:val="32"/>
          <w:szCs w:val="32"/>
        </w:rPr>
        <w:t>Monza visionaria</w:t>
      </w:r>
    </w:p>
    <w:p w14:paraId="4C78B96C" w14:textId="77777777" w:rsidR="00A86B7C" w:rsidRPr="007968C6" w:rsidRDefault="000F085A" w:rsidP="009F2BD8">
      <w:pPr>
        <w:jc w:val="center"/>
        <w:rPr>
          <w:b/>
          <w:color w:val="000000" w:themeColor="text1"/>
        </w:rPr>
      </w:pPr>
      <w:r w:rsidRPr="007968C6">
        <w:rPr>
          <w:b/>
          <w:color w:val="000000" w:themeColor="text1"/>
        </w:rPr>
        <w:t>Il Festival s</w:t>
      </w:r>
      <w:r w:rsidR="009F2BD8" w:rsidRPr="007968C6">
        <w:rPr>
          <w:b/>
          <w:color w:val="000000" w:themeColor="text1"/>
        </w:rPr>
        <w:t xml:space="preserve">’inaugura martedì 24 maggio con </w:t>
      </w:r>
      <w:r w:rsidR="009F2BD8" w:rsidRPr="007968C6">
        <w:rPr>
          <w:b/>
          <w:i/>
          <w:color w:val="000000" w:themeColor="text1"/>
        </w:rPr>
        <w:t xml:space="preserve">The Face of </w:t>
      </w:r>
      <w:proofErr w:type="spellStart"/>
      <w:r w:rsidR="009F2BD8" w:rsidRPr="007968C6">
        <w:rPr>
          <w:b/>
          <w:i/>
          <w:color w:val="000000" w:themeColor="text1"/>
        </w:rPr>
        <w:t>God</w:t>
      </w:r>
      <w:proofErr w:type="spellEnd"/>
      <w:r w:rsidR="009F2BD8" w:rsidRPr="007968C6">
        <w:rPr>
          <w:b/>
          <w:color w:val="000000" w:themeColor="text1"/>
        </w:rPr>
        <w:t xml:space="preserve"> di Ernst </w:t>
      </w:r>
      <w:proofErr w:type="spellStart"/>
      <w:r w:rsidR="009F2BD8" w:rsidRPr="007968C6">
        <w:rPr>
          <w:b/>
          <w:color w:val="000000" w:themeColor="text1"/>
        </w:rPr>
        <w:t>Reijseger</w:t>
      </w:r>
      <w:proofErr w:type="spellEnd"/>
      <w:proofErr w:type="gramStart"/>
      <w:r w:rsidR="009F2BD8" w:rsidRPr="007968C6">
        <w:rPr>
          <w:b/>
          <w:color w:val="000000" w:themeColor="text1"/>
        </w:rPr>
        <w:t>,</w:t>
      </w:r>
      <w:proofErr w:type="gramEnd"/>
      <w:r w:rsidR="009F2BD8" w:rsidRPr="007968C6">
        <w:rPr>
          <w:b/>
          <w:color w:val="000000" w:themeColor="text1"/>
        </w:rPr>
        <w:t xml:space="preserve"> </w:t>
      </w:r>
    </w:p>
    <w:p w14:paraId="014C6AE0" w14:textId="386F77FB" w:rsidR="009F2BD8" w:rsidRPr="007968C6" w:rsidRDefault="009F2BD8" w:rsidP="009700B1">
      <w:pPr>
        <w:jc w:val="center"/>
        <w:rPr>
          <w:b/>
          <w:color w:val="000000" w:themeColor="text1"/>
        </w:rPr>
      </w:pPr>
      <w:r w:rsidRPr="007968C6">
        <w:rPr>
          <w:b/>
          <w:color w:val="000000" w:themeColor="text1"/>
        </w:rPr>
        <w:t xml:space="preserve">Mola </w:t>
      </w:r>
      <w:proofErr w:type="spellStart"/>
      <w:r w:rsidRPr="007968C6">
        <w:rPr>
          <w:b/>
          <w:color w:val="000000" w:themeColor="text1"/>
        </w:rPr>
        <w:t>Sylla</w:t>
      </w:r>
      <w:proofErr w:type="spellEnd"/>
      <w:r w:rsidRPr="007968C6">
        <w:rPr>
          <w:b/>
          <w:color w:val="000000" w:themeColor="text1"/>
        </w:rPr>
        <w:t xml:space="preserve"> e i Teno</w:t>
      </w:r>
      <w:r w:rsidR="00A86B7C" w:rsidRPr="007968C6">
        <w:rPr>
          <w:b/>
          <w:color w:val="000000" w:themeColor="text1"/>
        </w:rPr>
        <w:t xml:space="preserve">re di Orosei al Duomo di </w:t>
      </w:r>
      <w:proofErr w:type="gramStart"/>
      <w:r w:rsidR="00A86B7C" w:rsidRPr="007968C6">
        <w:rPr>
          <w:b/>
          <w:color w:val="000000" w:themeColor="text1"/>
        </w:rPr>
        <w:t>Monza</w:t>
      </w:r>
      <w:proofErr w:type="gramEnd"/>
    </w:p>
    <w:p w14:paraId="6BACB4DE" w14:textId="77777777" w:rsidR="009F2BD8" w:rsidRPr="007968C6" w:rsidRDefault="001D77A9" w:rsidP="009F2BD8">
      <w:pPr>
        <w:jc w:val="center"/>
        <w:rPr>
          <w:color w:val="000000" w:themeColor="text1"/>
        </w:rPr>
      </w:pPr>
      <w:hyperlink r:id="rId8" w:history="1">
        <w:r w:rsidR="009F2BD8" w:rsidRPr="007968C6">
          <w:rPr>
            <w:rStyle w:val="Collegamentoipertestuale"/>
            <w:color w:val="000000" w:themeColor="text1"/>
          </w:rPr>
          <w:t>www.monzavisionaria.it</w:t>
        </w:r>
      </w:hyperlink>
    </w:p>
    <w:p w14:paraId="6ECF37D5" w14:textId="77777777" w:rsidR="009F2BD8" w:rsidRPr="007968C6" w:rsidRDefault="009F2BD8" w:rsidP="00E432F6">
      <w:pPr>
        <w:jc w:val="both"/>
        <w:rPr>
          <w:color w:val="000000" w:themeColor="text1"/>
        </w:rPr>
      </w:pPr>
    </w:p>
    <w:p w14:paraId="1708B0E8" w14:textId="65DEE763" w:rsidR="00AC2ACC" w:rsidRDefault="009F2BD8" w:rsidP="00E432F6">
      <w:pPr>
        <w:jc w:val="both"/>
        <w:rPr>
          <w:bCs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Monza 22 maggio - </w:t>
      </w:r>
      <w:r w:rsidR="00C40FA5">
        <w:rPr>
          <w:color w:val="000000" w:themeColor="text1"/>
          <w:sz w:val="22"/>
          <w:szCs w:val="22"/>
        </w:rPr>
        <w:t xml:space="preserve">La quarta edizione di </w:t>
      </w:r>
      <w:r w:rsidR="00C40FA5" w:rsidRPr="001F5EC3">
        <w:rPr>
          <w:b/>
          <w:color w:val="000000" w:themeColor="text1"/>
          <w:sz w:val="22"/>
          <w:szCs w:val="22"/>
        </w:rPr>
        <w:t>Monza Visionaria</w:t>
      </w:r>
      <w:r w:rsidR="00A86B7C">
        <w:rPr>
          <w:color w:val="000000" w:themeColor="text1"/>
          <w:sz w:val="22"/>
          <w:szCs w:val="22"/>
        </w:rPr>
        <w:t xml:space="preserve"> s’inaugura martedì </w:t>
      </w:r>
      <w:proofErr w:type="gramStart"/>
      <w:r w:rsidR="00A86B7C">
        <w:rPr>
          <w:color w:val="000000" w:themeColor="text1"/>
          <w:sz w:val="22"/>
          <w:szCs w:val="22"/>
        </w:rPr>
        <w:t>24</w:t>
      </w:r>
      <w:proofErr w:type="gramEnd"/>
      <w:r w:rsidR="00A86B7C">
        <w:rPr>
          <w:color w:val="000000" w:themeColor="text1"/>
          <w:sz w:val="22"/>
          <w:szCs w:val="22"/>
        </w:rPr>
        <w:t xml:space="preserve"> alle ore 21.00 </w:t>
      </w:r>
      <w:r w:rsidR="001D77A9">
        <w:rPr>
          <w:color w:val="000000" w:themeColor="text1"/>
          <w:sz w:val="22"/>
          <w:szCs w:val="22"/>
        </w:rPr>
        <w:t xml:space="preserve">al </w:t>
      </w:r>
      <w:r w:rsidR="00A86B7C">
        <w:rPr>
          <w:color w:val="000000" w:themeColor="text1"/>
          <w:sz w:val="22"/>
          <w:szCs w:val="22"/>
        </w:rPr>
        <w:t>Duomo</w:t>
      </w:r>
      <w:r w:rsidR="001D77A9">
        <w:rPr>
          <w:color w:val="000000" w:themeColor="text1"/>
          <w:sz w:val="22"/>
          <w:szCs w:val="22"/>
        </w:rPr>
        <w:t xml:space="preserve"> di Monza,</w:t>
      </w:r>
      <w:r w:rsidR="00A86B7C">
        <w:rPr>
          <w:color w:val="000000" w:themeColor="text1"/>
          <w:sz w:val="22"/>
          <w:szCs w:val="22"/>
        </w:rPr>
        <w:t xml:space="preserve"> che si presenta al pubblico </w:t>
      </w:r>
      <w:r w:rsidR="00E22C71">
        <w:rPr>
          <w:color w:val="000000" w:themeColor="text1"/>
          <w:sz w:val="22"/>
          <w:szCs w:val="22"/>
        </w:rPr>
        <w:t>del festival</w:t>
      </w:r>
      <w:r w:rsidR="00A86B7C">
        <w:rPr>
          <w:color w:val="000000" w:themeColor="text1"/>
          <w:sz w:val="22"/>
          <w:szCs w:val="22"/>
        </w:rPr>
        <w:t xml:space="preserve"> </w:t>
      </w:r>
      <w:r w:rsidR="00E22C71">
        <w:rPr>
          <w:color w:val="000000" w:themeColor="text1"/>
          <w:sz w:val="22"/>
          <w:szCs w:val="22"/>
        </w:rPr>
        <w:t>restaurato</w:t>
      </w:r>
      <w:r w:rsidR="00A86B7C">
        <w:rPr>
          <w:color w:val="000000" w:themeColor="text1"/>
          <w:sz w:val="22"/>
          <w:szCs w:val="22"/>
        </w:rPr>
        <w:t>,</w:t>
      </w:r>
      <w:r w:rsidR="0020771F" w:rsidRPr="00BA0CC6">
        <w:rPr>
          <w:color w:val="000000" w:themeColor="text1"/>
          <w:sz w:val="22"/>
          <w:szCs w:val="22"/>
        </w:rPr>
        <w:t xml:space="preserve"> con </w:t>
      </w:r>
      <w:r w:rsidR="0020771F" w:rsidRPr="00BA0CC6">
        <w:rPr>
          <w:b/>
          <w:i/>
          <w:color w:val="000000" w:themeColor="text1"/>
          <w:sz w:val="22"/>
          <w:szCs w:val="22"/>
        </w:rPr>
        <w:t xml:space="preserve">The Face of </w:t>
      </w:r>
      <w:proofErr w:type="spellStart"/>
      <w:r w:rsidR="0020771F" w:rsidRPr="00BA0CC6">
        <w:rPr>
          <w:b/>
          <w:i/>
          <w:color w:val="000000" w:themeColor="text1"/>
          <w:sz w:val="22"/>
          <w:szCs w:val="22"/>
        </w:rPr>
        <w:t>God</w:t>
      </w:r>
      <w:proofErr w:type="spellEnd"/>
      <w:r w:rsidR="0020771F" w:rsidRPr="00BA0CC6">
        <w:rPr>
          <w:color w:val="000000" w:themeColor="text1"/>
          <w:sz w:val="22"/>
          <w:szCs w:val="22"/>
        </w:rPr>
        <w:t xml:space="preserve">, </w:t>
      </w:r>
      <w:r w:rsidR="00A86B7C">
        <w:rPr>
          <w:color w:val="000000" w:themeColor="text1"/>
          <w:sz w:val="22"/>
          <w:szCs w:val="22"/>
        </w:rPr>
        <w:t xml:space="preserve"> un progetto firmato da</w:t>
      </w:r>
      <w:r w:rsidR="0020771F" w:rsidRPr="00BA0CC6">
        <w:rPr>
          <w:color w:val="000000" w:themeColor="text1"/>
          <w:sz w:val="22"/>
          <w:szCs w:val="22"/>
        </w:rPr>
        <w:t>l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 geniale violoncellista e compositore olandese </w:t>
      </w:r>
      <w:r w:rsidR="0020771F" w:rsidRPr="00BA0CC6">
        <w:rPr>
          <w:b/>
          <w:bCs/>
          <w:iCs/>
          <w:color w:val="000000" w:themeColor="text1"/>
          <w:sz w:val="22"/>
          <w:szCs w:val="22"/>
        </w:rPr>
        <w:t xml:space="preserve">Ernst </w:t>
      </w:r>
      <w:proofErr w:type="spellStart"/>
      <w:r w:rsidR="0020771F" w:rsidRPr="00BA0CC6">
        <w:rPr>
          <w:b/>
          <w:bCs/>
          <w:iCs/>
          <w:color w:val="000000" w:themeColor="text1"/>
          <w:sz w:val="22"/>
          <w:szCs w:val="22"/>
        </w:rPr>
        <w:t>Reijeseger</w:t>
      </w:r>
      <w:proofErr w:type="spellEnd"/>
      <w:r w:rsidR="0020771F" w:rsidRPr="00BA0CC6">
        <w:rPr>
          <w:bCs/>
          <w:iCs/>
          <w:color w:val="000000" w:themeColor="text1"/>
          <w:sz w:val="22"/>
          <w:szCs w:val="22"/>
        </w:rPr>
        <w:t xml:space="preserve">, </w:t>
      </w:r>
      <w:r w:rsidR="00A86B7C">
        <w:rPr>
          <w:bCs/>
          <w:iCs/>
          <w:color w:val="000000" w:themeColor="text1"/>
          <w:sz w:val="22"/>
          <w:szCs w:val="22"/>
        </w:rPr>
        <w:t>che salirà su palco assieme a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l cantante senegalese </w:t>
      </w:r>
      <w:r w:rsidR="0020771F" w:rsidRPr="00BA0CC6">
        <w:rPr>
          <w:b/>
          <w:bCs/>
          <w:iCs/>
          <w:color w:val="000000" w:themeColor="text1"/>
          <w:sz w:val="22"/>
          <w:szCs w:val="22"/>
        </w:rPr>
        <w:t xml:space="preserve">Mola </w:t>
      </w:r>
      <w:proofErr w:type="spellStart"/>
      <w:r w:rsidR="0020771F" w:rsidRPr="00BA0CC6">
        <w:rPr>
          <w:b/>
          <w:bCs/>
          <w:iCs/>
          <w:color w:val="000000" w:themeColor="text1"/>
          <w:sz w:val="22"/>
          <w:szCs w:val="22"/>
        </w:rPr>
        <w:t>Sylla</w:t>
      </w:r>
      <w:proofErr w:type="spellEnd"/>
      <w:r w:rsidR="0020771F" w:rsidRPr="00BA0CC6">
        <w:rPr>
          <w:bCs/>
          <w:iCs/>
          <w:color w:val="000000" w:themeColor="text1"/>
          <w:sz w:val="22"/>
          <w:szCs w:val="22"/>
        </w:rPr>
        <w:t xml:space="preserve"> e i </w:t>
      </w:r>
      <w:r w:rsidR="0020771F" w:rsidRPr="00BA0CC6">
        <w:rPr>
          <w:b/>
          <w:bCs/>
          <w:iCs/>
          <w:color w:val="000000" w:themeColor="text1"/>
          <w:sz w:val="22"/>
          <w:szCs w:val="22"/>
        </w:rPr>
        <w:t>Tenore di Orosei</w:t>
      </w:r>
      <w:r w:rsidR="0020771F" w:rsidRPr="00BA0CC6">
        <w:rPr>
          <w:color w:val="000000" w:themeColor="text1"/>
          <w:sz w:val="22"/>
          <w:szCs w:val="22"/>
        </w:rPr>
        <w:t xml:space="preserve"> </w:t>
      </w:r>
      <w:r w:rsidR="00A86B7C">
        <w:rPr>
          <w:bCs/>
          <w:iCs/>
          <w:color w:val="000000" w:themeColor="text1"/>
          <w:sz w:val="22"/>
          <w:szCs w:val="22"/>
        </w:rPr>
        <w:t>per condurci in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 un’escursione mistica e musicale alla scoperta del “dono delle lingue” rivelato nella Lettera ai Corinzi. </w:t>
      </w:r>
    </w:p>
    <w:p w14:paraId="78F0DBFF" w14:textId="43A8427C" w:rsidR="009F415D" w:rsidRDefault="009F415D" w:rsidP="00E432F6">
      <w:pPr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br/>
        <w:t>Il concerto</w:t>
      </w:r>
      <w:r w:rsidR="004D0CF6">
        <w:rPr>
          <w:bCs/>
          <w:iCs/>
          <w:color w:val="000000" w:themeColor="text1"/>
          <w:sz w:val="22"/>
          <w:szCs w:val="22"/>
        </w:rPr>
        <w:t xml:space="preserve"> s’</w:t>
      </w:r>
      <w:r w:rsidR="00E22C71">
        <w:rPr>
          <w:bCs/>
          <w:iCs/>
          <w:color w:val="000000" w:themeColor="text1"/>
          <w:sz w:val="22"/>
          <w:szCs w:val="22"/>
        </w:rPr>
        <w:t>iscrive ne</w:t>
      </w:r>
      <w:r>
        <w:rPr>
          <w:bCs/>
          <w:iCs/>
          <w:color w:val="000000" w:themeColor="text1"/>
          <w:sz w:val="22"/>
          <w:szCs w:val="22"/>
        </w:rPr>
        <w:t>l filone</w:t>
      </w:r>
      <w:r w:rsidR="00DD43EC">
        <w:rPr>
          <w:bCs/>
          <w:iCs/>
          <w:color w:val="000000" w:themeColor="text1"/>
          <w:sz w:val="22"/>
          <w:szCs w:val="22"/>
        </w:rPr>
        <w:t xml:space="preserve"> della</w:t>
      </w:r>
      <w:r>
        <w:rPr>
          <w:bCs/>
          <w:iCs/>
          <w:color w:val="000000" w:themeColor="text1"/>
          <w:sz w:val="22"/>
          <w:szCs w:val="22"/>
        </w:rPr>
        <w:t xml:space="preserve"> </w:t>
      </w:r>
      <w:r w:rsidRPr="00E22C71">
        <w:rPr>
          <w:b/>
          <w:bCs/>
          <w:i/>
          <w:iCs/>
          <w:color w:val="000000" w:themeColor="text1"/>
          <w:sz w:val="22"/>
          <w:szCs w:val="22"/>
        </w:rPr>
        <w:t>Spiritual Music</w:t>
      </w:r>
      <w:r>
        <w:rPr>
          <w:bCs/>
          <w:iCs/>
          <w:color w:val="000000" w:themeColor="text1"/>
          <w:sz w:val="22"/>
          <w:szCs w:val="22"/>
        </w:rPr>
        <w:t xml:space="preserve">, </w:t>
      </w:r>
      <w:r w:rsidR="00D74C0D">
        <w:rPr>
          <w:bCs/>
          <w:iCs/>
          <w:color w:val="000000" w:themeColor="text1"/>
          <w:sz w:val="22"/>
          <w:szCs w:val="22"/>
        </w:rPr>
        <w:t>cui il Festival da sempre impronta</w:t>
      </w:r>
      <w:r w:rsidR="00BD76E4">
        <w:rPr>
          <w:bCs/>
          <w:iCs/>
          <w:color w:val="000000" w:themeColor="text1"/>
          <w:sz w:val="22"/>
          <w:szCs w:val="22"/>
        </w:rPr>
        <w:t xml:space="preserve"> i suoi concerti principali, </w:t>
      </w:r>
      <w:r w:rsidR="00DD43EC">
        <w:rPr>
          <w:bCs/>
          <w:iCs/>
          <w:color w:val="000000" w:themeColor="text1"/>
          <w:sz w:val="22"/>
          <w:szCs w:val="22"/>
        </w:rPr>
        <w:t>che coniugano</w:t>
      </w:r>
      <w:r w:rsidR="00BD76E4">
        <w:rPr>
          <w:bCs/>
          <w:iCs/>
          <w:color w:val="000000" w:themeColor="text1"/>
          <w:sz w:val="22"/>
          <w:szCs w:val="22"/>
        </w:rPr>
        <w:t xml:space="preserve"> attenzione alla dimensione sacrale dell’esistenza, rispetto per il creato, e apertura</w:t>
      </w:r>
      <w:r w:rsidR="00DD43EC">
        <w:rPr>
          <w:bCs/>
          <w:iCs/>
          <w:color w:val="000000" w:themeColor="text1"/>
          <w:sz w:val="22"/>
          <w:szCs w:val="22"/>
        </w:rPr>
        <w:t xml:space="preserve"> nei confronti dello straniero, e sono situati </w:t>
      </w:r>
      <w:r w:rsidR="00BD76E4">
        <w:rPr>
          <w:bCs/>
          <w:iCs/>
          <w:color w:val="000000" w:themeColor="text1"/>
          <w:sz w:val="22"/>
          <w:szCs w:val="22"/>
        </w:rPr>
        <w:t>nei luoghi più rappresentativi del</w:t>
      </w:r>
      <w:r w:rsidR="00E22C71">
        <w:rPr>
          <w:bCs/>
          <w:iCs/>
          <w:color w:val="000000" w:themeColor="text1"/>
          <w:sz w:val="22"/>
          <w:szCs w:val="22"/>
        </w:rPr>
        <w:t>l’asse longobardo della città</w:t>
      </w:r>
      <w:r w:rsidR="00D74C0D">
        <w:rPr>
          <w:bCs/>
          <w:iCs/>
          <w:color w:val="000000" w:themeColor="text1"/>
          <w:sz w:val="22"/>
          <w:szCs w:val="22"/>
        </w:rPr>
        <w:t xml:space="preserve">: </w:t>
      </w:r>
      <w:r w:rsidR="00DD43EC">
        <w:rPr>
          <w:bCs/>
          <w:iCs/>
          <w:color w:val="000000" w:themeColor="text1"/>
          <w:sz w:val="22"/>
          <w:szCs w:val="22"/>
        </w:rPr>
        <w:t xml:space="preserve">il </w:t>
      </w:r>
      <w:r w:rsidR="00E22C71">
        <w:rPr>
          <w:bCs/>
          <w:iCs/>
          <w:color w:val="000000" w:themeColor="text1"/>
          <w:sz w:val="22"/>
          <w:szCs w:val="22"/>
        </w:rPr>
        <w:t>Duomo</w:t>
      </w:r>
      <w:r w:rsidR="00D74C0D">
        <w:rPr>
          <w:bCs/>
          <w:iCs/>
          <w:color w:val="000000" w:themeColor="text1"/>
          <w:sz w:val="22"/>
          <w:szCs w:val="22"/>
        </w:rPr>
        <w:t xml:space="preserve">, </w:t>
      </w:r>
      <w:r w:rsidR="001D487B">
        <w:rPr>
          <w:bCs/>
          <w:iCs/>
          <w:color w:val="000000" w:themeColor="text1"/>
          <w:sz w:val="22"/>
          <w:szCs w:val="22"/>
        </w:rPr>
        <w:t xml:space="preserve">fondato dalla Regina </w:t>
      </w:r>
      <w:r w:rsidR="00BD76E4">
        <w:rPr>
          <w:bCs/>
          <w:iCs/>
          <w:color w:val="000000" w:themeColor="text1"/>
          <w:sz w:val="22"/>
          <w:szCs w:val="22"/>
        </w:rPr>
        <w:t>Teodolinda</w:t>
      </w:r>
      <w:r w:rsidR="00DD43EC">
        <w:rPr>
          <w:bCs/>
          <w:iCs/>
          <w:color w:val="000000" w:themeColor="text1"/>
          <w:sz w:val="22"/>
          <w:szCs w:val="22"/>
        </w:rPr>
        <w:t xml:space="preserve">, la </w:t>
      </w:r>
      <w:r w:rsidR="00BD76E4">
        <w:rPr>
          <w:bCs/>
          <w:iCs/>
          <w:color w:val="000000" w:themeColor="text1"/>
          <w:sz w:val="22"/>
          <w:szCs w:val="22"/>
        </w:rPr>
        <w:t>Reggia</w:t>
      </w:r>
      <w:r w:rsidR="00D74C0D">
        <w:rPr>
          <w:bCs/>
          <w:iCs/>
          <w:color w:val="000000" w:themeColor="text1"/>
          <w:sz w:val="22"/>
          <w:szCs w:val="22"/>
        </w:rPr>
        <w:t>,</w:t>
      </w:r>
      <w:r w:rsidR="00BD76E4">
        <w:rPr>
          <w:bCs/>
          <w:iCs/>
          <w:color w:val="000000" w:themeColor="text1"/>
          <w:sz w:val="22"/>
          <w:szCs w:val="22"/>
        </w:rPr>
        <w:t xml:space="preserve"> </w:t>
      </w:r>
      <w:r w:rsidR="001D487B">
        <w:rPr>
          <w:bCs/>
          <w:iCs/>
          <w:color w:val="000000" w:themeColor="text1"/>
          <w:sz w:val="22"/>
          <w:szCs w:val="22"/>
        </w:rPr>
        <w:t>voluta da</w:t>
      </w:r>
      <w:r w:rsidR="00BD76E4">
        <w:rPr>
          <w:bCs/>
          <w:iCs/>
          <w:color w:val="000000" w:themeColor="text1"/>
          <w:sz w:val="22"/>
          <w:szCs w:val="22"/>
        </w:rPr>
        <w:t xml:space="preserve"> Maria Teresa</w:t>
      </w:r>
      <w:r w:rsidR="001D487B">
        <w:rPr>
          <w:bCs/>
          <w:iCs/>
          <w:color w:val="000000" w:themeColor="text1"/>
          <w:sz w:val="22"/>
          <w:szCs w:val="22"/>
        </w:rPr>
        <w:t xml:space="preserve"> d’Austria</w:t>
      </w:r>
      <w:r w:rsidR="004D0CF6">
        <w:rPr>
          <w:bCs/>
          <w:iCs/>
          <w:color w:val="000000" w:themeColor="text1"/>
          <w:sz w:val="22"/>
          <w:szCs w:val="22"/>
        </w:rPr>
        <w:t>, l’Arengario</w:t>
      </w:r>
      <w:r w:rsidR="00D74C0D">
        <w:rPr>
          <w:bCs/>
          <w:iCs/>
          <w:color w:val="000000" w:themeColor="text1"/>
          <w:sz w:val="22"/>
          <w:szCs w:val="22"/>
        </w:rPr>
        <w:t>,</w:t>
      </w:r>
      <w:r w:rsidR="00DD43EC">
        <w:rPr>
          <w:bCs/>
          <w:iCs/>
          <w:color w:val="000000" w:themeColor="text1"/>
          <w:sz w:val="22"/>
          <w:szCs w:val="22"/>
        </w:rPr>
        <w:t xml:space="preserve"> a testimonianza dell’avvenuta</w:t>
      </w:r>
      <w:r w:rsidR="00D74C0D">
        <w:rPr>
          <w:bCs/>
          <w:iCs/>
          <w:color w:val="000000" w:themeColor="text1"/>
          <w:sz w:val="22"/>
          <w:szCs w:val="22"/>
        </w:rPr>
        <w:t xml:space="preserve"> conciliazione</w:t>
      </w:r>
      <w:r w:rsidR="00DD43EC">
        <w:rPr>
          <w:bCs/>
          <w:iCs/>
          <w:color w:val="000000" w:themeColor="text1"/>
          <w:sz w:val="22"/>
          <w:szCs w:val="22"/>
        </w:rPr>
        <w:t xml:space="preserve"> tra</w:t>
      </w:r>
      <w:r w:rsidR="00D74C0D">
        <w:rPr>
          <w:bCs/>
          <w:iCs/>
          <w:color w:val="000000" w:themeColor="text1"/>
          <w:sz w:val="22"/>
          <w:szCs w:val="22"/>
        </w:rPr>
        <w:t xml:space="preserve"> poter</w:t>
      </w:r>
      <w:r w:rsidR="00DD43EC">
        <w:rPr>
          <w:bCs/>
          <w:iCs/>
          <w:color w:val="000000" w:themeColor="text1"/>
          <w:sz w:val="22"/>
          <w:szCs w:val="22"/>
        </w:rPr>
        <w:t>e</w:t>
      </w:r>
      <w:r w:rsidR="00D74C0D">
        <w:rPr>
          <w:bCs/>
          <w:iCs/>
          <w:color w:val="000000" w:themeColor="text1"/>
          <w:sz w:val="22"/>
          <w:szCs w:val="22"/>
        </w:rPr>
        <w:t xml:space="preserve"> spirituale e temporale.</w:t>
      </w:r>
    </w:p>
    <w:p w14:paraId="58022191" w14:textId="77777777" w:rsidR="00AC2ACC" w:rsidRDefault="00AC2ACC" w:rsidP="00E432F6">
      <w:pPr>
        <w:jc w:val="both"/>
        <w:rPr>
          <w:bCs/>
          <w:iCs/>
          <w:color w:val="000000" w:themeColor="text1"/>
          <w:sz w:val="22"/>
          <w:szCs w:val="22"/>
        </w:rPr>
      </w:pPr>
    </w:p>
    <w:p w14:paraId="7E7A2F78" w14:textId="4B5CB708" w:rsidR="001D77A9" w:rsidRDefault="00480E29" w:rsidP="005A7FDF">
      <w:pPr>
        <w:jc w:val="both"/>
        <w:rPr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 xml:space="preserve">In The Face of </w:t>
      </w:r>
      <w:proofErr w:type="spellStart"/>
      <w:r>
        <w:rPr>
          <w:bCs/>
          <w:iCs/>
          <w:color w:val="000000" w:themeColor="text1"/>
          <w:sz w:val="22"/>
          <w:szCs w:val="22"/>
        </w:rPr>
        <w:t>God</w:t>
      </w:r>
      <w:proofErr w:type="spellEnd"/>
      <w:r>
        <w:rPr>
          <w:bCs/>
          <w:iCs/>
          <w:color w:val="000000" w:themeColor="text1"/>
          <w:sz w:val="22"/>
          <w:szCs w:val="22"/>
        </w:rPr>
        <w:t>, saremo condotti alla scoperta dei canti sardi a cappella originali,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 “a tenore” e “a </w:t>
      </w:r>
      <w:proofErr w:type="spellStart"/>
      <w:r w:rsidR="0020771F" w:rsidRPr="00BA0CC6">
        <w:rPr>
          <w:bCs/>
          <w:iCs/>
          <w:color w:val="000000" w:themeColor="text1"/>
          <w:sz w:val="22"/>
          <w:szCs w:val="22"/>
        </w:rPr>
        <w:t>cuncordu</w:t>
      </w:r>
      <w:proofErr w:type="spellEnd"/>
      <w:r w:rsidR="0020771F" w:rsidRPr="00BA0CC6">
        <w:rPr>
          <w:bCs/>
          <w:iCs/>
          <w:color w:val="000000" w:themeColor="text1"/>
          <w:sz w:val="22"/>
          <w:szCs w:val="22"/>
        </w:rPr>
        <w:t xml:space="preserve">”, in Sardo e Ladino, </w:t>
      </w:r>
      <w:r>
        <w:rPr>
          <w:bCs/>
          <w:iCs/>
          <w:color w:val="000000" w:themeColor="text1"/>
          <w:sz w:val="22"/>
          <w:szCs w:val="22"/>
        </w:rPr>
        <w:t>sino alle loro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 rivisitazioni contemporanee in lingua </w:t>
      </w:r>
      <w:proofErr w:type="spellStart"/>
      <w:r w:rsidR="0020771F" w:rsidRPr="00BA0CC6">
        <w:rPr>
          <w:bCs/>
          <w:iCs/>
          <w:color w:val="000000" w:themeColor="text1"/>
          <w:sz w:val="22"/>
          <w:szCs w:val="22"/>
        </w:rPr>
        <w:t>Wolof</w:t>
      </w:r>
      <w:proofErr w:type="spellEnd"/>
      <w:r w:rsidR="0020771F" w:rsidRPr="00BA0CC6">
        <w:rPr>
          <w:bCs/>
          <w:iCs/>
          <w:color w:val="000000" w:themeColor="text1"/>
          <w:sz w:val="22"/>
          <w:szCs w:val="22"/>
        </w:rPr>
        <w:t xml:space="preserve">, la principale </w:t>
      </w:r>
      <w:proofErr w:type="gramStart"/>
      <w:r w:rsidR="0020771F" w:rsidRPr="00BA0CC6">
        <w:rPr>
          <w:bCs/>
          <w:iCs/>
          <w:color w:val="000000" w:themeColor="text1"/>
          <w:sz w:val="22"/>
          <w:szCs w:val="22"/>
        </w:rPr>
        <w:t>ling</w:t>
      </w:r>
      <w:r>
        <w:rPr>
          <w:bCs/>
          <w:iCs/>
          <w:color w:val="000000" w:themeColor="text1"/>
          <w:sz w:val="22"/>
          <w:szCs w:val="22"/>
        </w:rPr>
        <w:t>ua</w:t>
      </w:r>
      <w:proofErr w:type="gramEnd"/>
      <w:r>
        <w:rPr>
          <w:bCs/>
          <w:iCs/>
          <w:color w:val="000000" w:themeColor="text1"/>
          <w:sz w:val="22"/>
          <w:szCs w:val="22"/>
        </w:rPr>
        <w:t xml:space="preserve"> africana in uso in Senegal. Q</w:t>
      </w:r>
      <w:r w:rsidR="0020771F" w:rsidRPr="00BA0CC6">
        <w:rPr>
          <w:bCs/>
          <w:iCs/>
          <w:color w:val="000000" w:themeColor="text1"/>
          <w:sz w:val="22"/>
          <w:szCs w:val="22"/>
        </w:rPr>
        <w:t xml:space="preserve">uesti </w:t>
      </w:r>
      <w:r w:rsidR="0020771F" w:rsidRPr="00BA0CC6">
        <w:rPr>
          <w:color w:val="000000" w:themeColor="text1"/>
          <w:sz w:val="22"/>
          <w:szCs w:val="22"/>
        </w:rPr>
        <w:t xml:space="preserve">canti di lode al Divino, in alcuni casi appositamente composti </w:t>
      </w:r>
      <w:proofErr w:type="gramStart"/>
      <w:r w:rsidR="0020771F" w:rsidRPr="00BA0CC6">
        <w:rPr>
          <w:color w:val="000000" w:themeColor="text1"/>
          <w:sz w:val="22"/>
          <w:szCs w:val="22"/>
        </w:rPr>
        <w:t>da</w:t>
      </w:r>
      <w:proofErr w:type="gramEnd"/>
      <w:r w:rsidR="0020771F" w:rsidRPr="00BA0CC6">
        <w:rPr>
          <w:color w:val="000000" w:themeColor="text1"/>
          <w:sz w:val="22"/>
          <w:szCs w:val="22"/>
        </w:rPr>
        <w:t xml:space="preserve"> </w:t>
      </w:r>
      <w:proofErr w:type="spellStart"/>
      <w:r w:rsidR="0020771F" w:rsidRPr="00BA0CC6">
        <w:rPr>
          <w:color w:val="000000" w:themeColor="text1"/>
          <w:sz w:val="22"/>
          <w:szCs w:val="22"/>
        </w:rPr>
        <w:t>Reijseger</w:t>
      </w:r>
      <w:proofErr w:type="spellEnd"/>
      <w:r w:rsidR="0020771F" w:rsidRPr="00BA0CC6">
        <w:rPr>
          <w:color w:val="000000" w:themeColor="text1"/>
          <w:sz w:val="22"/>
          <w:szCs w:val="22"/>
        </w:rPr>
        <w:t xml:space="preserve"> per le colonne sonore degli ultimi film </w:t>
      </w:r>
      <w:r>
        <w:rPr>
          <w:color w:val="000000" w:themeColor="text1"/>
          <w:sz w:val="22"/>
          <w:szCs w:val="22"/>
        </w:rPr>
        <w:t>di</w:t>
      </w:r>
      <w:r w:rsidR="0020771F" w:rsidRPr="00BA0CC6">
        <w:rPr>
          <w:color w:val="000000" w:themeColor="text1"/>
          <w:sz w:val="22"/>
          <w:szCs w:val="22"/>
        </w:rPr>
        <w:t xml:space="preserve"> </w:t>
      </w:r>
      <w:proofErr w:type="spellStart"/>
      <w:r w:rsidR="0020771F" w:rsidRPr="00BA0CC6">
        <w:rPr>
          <w:color w:val="000000" w:themeColor="text1"/>
          <w:sz w:val="22"/>
          <w:szCs w:val="22"/>
        </w:rPr>
        <w:t>Werner</w:t>
      </w:r>
      <w:proofErr w:type="spellEnd"/>
      <w:r w:rsidR="0020771F" w:rsidRPr="00BA0CC6">
        <w:rPr>
          <w:color w:val="000000" w:themeColor="text1"/>
          <w:sz w:val="22"/>
          <w:szCs w:val="22"/>
        </w:rPr>
        <w:t xml:space="preserve"> Herzog, si fanno portatori di un richiamo all’importanza del nostro pianeta e delle sue bellezze, rivelatrici del sacro mistero del creato</w:t>
      </w:r>
      <w:r w:rsidR="008E17AE">
        <w:rPr>
          <w:color w:val="000000" w:themeColor="text1"/>
          <w:sz w:val="22"/>
          <w:szCs w:val="22"/>
        </w:rPr>
        <w:t>.</w:t>
      </w:r>
    </w:p>
    <w:p w14:paraId="35BC128E" w14:textId="77777777" w:rsidR="008E17AE" w:rsidRDefault="008E17AE" w:rsidP="008E17AE">
      <w:pPr>
        <w:jc w:val="both"/>
        <w:rPr>
          <w:sz w:val="22"/>
          <w:szCs w:val="22"/>
        </w:rPr>
      </w:pPr>
    </w:p>
    <w:p w14:paraId="79203C7F" w14:textId="77777777" w:rsidR="00C52A6D" w:rsidRDefault="008E17AE" w:rsidP="00387489">
      <w:pPr>
        <w:jc w:val="both"/>
        <w:rPr>
          <w:rFonts w:eastAsiaTheme="minorEastAsia"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La programmazione del festival prosegue </w:t>
      </w:r>
      <w:r w:rsidRPr="008E17AE">
        <w:rPr>
          <w:b/>
          <w:sz w:val="22"/>
          <w:szCs w:val="22"/>
        </w:rPr>
        <w:t>m</w:t>
      </w:r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 xml:space="preserve">ercoledì 25 maggio </w:t>
      </w:r>
      <w:r w:rsidR="005E674C" w:rsidRPr="00BA0CC6">
        <w:rPr>
          <w:rFonts w:eastAsiaTheme="minorEastAsia"/>
          <w:color w:val="000000" w:themeColor="text1"/>
          <w:sz w:val="22"/>
          <w:szCs w:val="22"/>
        </w:rPr>
        <w:t>alle ore</w:t>
      </w:r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 xml:space="preserve"> 21.00, alla Chiesa di </w:t>
      </w:r>
      <w:r w:rsidR="005E674C" w:rsidRPr="00BA0CC6">
        <w:rPr>
          <w:b/>
          <w:color w:val="000000" w:themeColor="text1"/>
          <w:sz w:val="22"/>
          <w:szCs w:val="22"/>
        </w:rPr>
        <w:t xml:space="preserve">San Michele Arcangelo </w:t>
      </w:r>
      <w:r w:rsidR="005E674C" w:rsidRPr="00BA0CC6">
        <w:rPr>
          <w:color w:val="000000" w:themeColor="text1"/>
          <w:sz w:val="22"/>
          <w:szCs w:val="22"/>
        </w:rPr>
        <w:t>a Oreno di Vimercate</w:t>
      </w:r>
      <w:r w:rsidR="005E674C" w:rsidRPr="00BA0CC6">
        <w:rPr>
          <w:rFonts w:eastAsiaTheme="minorEastAsia"/>
          <w:color w:val="000000" w:themeColor="text1"/>
          <w:sz w:val="22"/>
          <w:szCs w:val="22"/>
        </w:rPr>
        <w:t>,</w:t>
      </w:r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 xml:space="preserve"> </w:t>
      </w:r>
      <w:r w:rsidRPr="005D0DBC">
        <w:rPr>
          <w:rFonts w:eastAsiaTheme="minorEastAsia"/>
          <w:color w:val="000000" w:themeColor="text1"/>
          <w:sz w:val="22"/>
          <w:szCs w:val="22"/>
        </w:rPr>
        <w:t xml:space="preserve">con </w:t>
      </w:r>
      <w:r w:rsidR="005D0DBC" w:rsidRPr="005D0DBC">
        <w:rPr>
          <w:rFonts w:eastAsiaTheme="minorEastAsia"/>
          <w:color w:val="000000" w:themeColor="text1"/>
          <w:sz w:val="22"/>
          <w:szCs w:val="22"/>
        </w:rPr>
        <w:t>il concerto</w:t>
      </w:r>
      <w:r w:rsidR="005D0DBC">
        <w:rPr>
          <w:rFonts w:eastAsiaTheme="minorEastAsia"/>
          <w:b/>
          <w:color w:val="000000" w:themeColor="text1"/>
          <w:sz w:val="22"/>
          <w:szCs w:val="22"/>
        </w:rPr>
        <w:t xml:space="preserve"> </w:t>
      </w:r>
      <w:r w:rsidR="005E674C" w:rsidRPr="00BA0CC6">
        <w:rPr>
          <w:rFonts w:eastAsiaTheme="minorEastAsia"/>
          <w:b/>
          <w:bCs/>
          <w:i/>
          <w:color w:val="000000" w:themeColor="text1"/>
          <w:sz w:val="22"/>
          <w:szCs w:val="22"/>
        </w:rPr>
        <w:t xml:space="preserve">Green </w:t>
      </w:r>
      <w:proofErr w:type="spellStart"/>
      <w:r w:rsidR="005E674C" w:rsidRPr="00BA0CC6">
        <w:rPr>
          <w:rFonts w:eastAsiaTheme="minorEastAsia"/>
          <w:b/>
          <w:bCs/>
          <w:i/>
          <w:color w:val="000000" w:themeColor="text1"/>
          <w:sz w:val="22"/>
          <w:szCs w:val="22"/>
        </w:rPr>
        <w:t>Apocalypse</w:t>
      </w:r>
      <w:proofErr w:type="spellEnd"/>
      <w:r w:rsidRPr="008E17AE">
        <w:rPr>
          <w:rFonts w:eastAsiaTheme="minorEastAsia"/>
          <w:bCs/>
          <w:color w:val="000000" w:themeColor="text1"/>
          <w:sz w:val="22"/>
          <w:szCs w:val="22"/>
        </w:rPr>
        <w:t xml:space="preserve">. </w:t>
      </w:r>
      <w:r w:rsidR="005D0DBC">
        <w:rPr>
          <w:rFonts w:eastAsiaTheme="minorEastAsia"/>
          <w:bCs/>
          <w:color w:val="000000" w:themeColor="text1"/>
          <w:sz w:val="22"/>
          <w:szCs w:val="22"/>
        </w:rPr>
        <w:t xml:space="preserve">Protagonisti se </w:t>
      </w:r>
      <w:proofErr w:type="gramStart"/>
      <w:r w:rsidR="005D0DBC">
        <w:rPr>
          <w:rFonts w:eastAsiaTheme="minorEastAsia"/>
          <w:bCs/>
          <w:color w:val="000000" w:themeColor="text1"/>
          <w:sz w:val="22"/>
          <w:szCs w:val="22"/>
        </w:rPr>
        <w:t>sono</w:t>
      </w:r>
      <w:proofErr w:type="gramEnd"/>
      <w:r w:rsidRPr="008E17AE">
        <w:rPr>
          <w:rFonts w:eastAsiaTheme="minorEastAsia"/>
          <w:bCs/>
          <w:color w:val="000000" w:themeColor="text1"/>
          <w:sz w:val="22"/>
          <w:szCs w:val="22"/>
        </w:rPr>
        <w:t xml:space="preserve"> i</w:t>
      </w:r>
      <w:r w:rsidR="005E674C" w:rsidRPr="00BA0CC6">
        <w:rPr>
          <w:rFonts w:eastAsiaTheme="minorEastAsia"/>
          <w:bCs/>
          <w:color w:val="000000" w:themeColor="text1"/>
          <w:sz w:val="22"/>
          <w:szCs w:val="22"/>
        </w:rPr>
        <w:t>l</w:t>
      </w:r>
      <w:r w:rsidR="005E674C" w:rsidRPr="00BA0CC6">
        <w:rPr>
          <w:rFonts w:eastAsiaTheme="minorEastAsia"/>
          <w:b/>
          <w:bCs/>
          <w:color w:val="000000" w:themeColor="text1"/>
          <w:sz w:val="22"/>
          <w:szCs w:val="22"/>
        </w:rPr>
        <w:t xml:space="preserve"> clarinettista </w:t>
      </w:r>
      <w:proofErr w:type="spellStart"/>
      <w:r w:rsidR="005E674C" w:rsidRPr="00BA0CC6">
        <w:rPr>
          <w:rFonts w:eastAsiaTheme="minorEastAsia"/>
          <w:b/>
          <w:bCs/>
          <w:color w:val="000000" w:themeColor="text1"/>
          <w:sz w:val="22"/>
          <w:szCs w:val="22"/>
        </w:rPr>
        <w:t>kletzmer</w:t>
      </w:r>
      <w:proofErr w:type="spellEnd"/>
      <w:r w:rsidR="005E674C" w:rsidRPr="00BA0CC6">
        <w:rPr>
          <w:rFonts w:eastAsiaTheme="minorEastAsia"/>
          <w:b/>
          <w:bCs/>
          <w:color w:val="000000" w:themeColor="text1"/>
          <w:sz w:val="22"/>
          <w:szCs w:val="22"/>
        </w:rPr>
        <w:t xml:space="preserve"> francese </w:t>
      </w:r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 xml:space="preserve">Yom </w:t>
      </w:r>
      <w:r w:rsidR="005E674C" w:rsidRPr="00BA0CC6">
        <w:rPr>
          <w:rFonts w:eastAsiaTheme="minorEastAsia"/>
          <w:color w:val="000000" w:themeColor="text1"/>
          <w:sz w:val="22"/>
          <w:szCs w:val="22"/>
        </w:rPr>
        <w:t xml:space="preserve">e il cinese </w:t>
      </w:r>
      <w:proofErr w:type="spellStart"/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>Wang</w:t>
      </w:r>
      <w:proofErr w:type="spellEnd"/>
      <w:r w:rsidR="005E674C" w:rsidRPr="00BA0CC6">
        <w:rPr>
          <w:rFonts w:eastAsiaTheme="minorEastAsia"/>
          <w:b/>
          <w:color w:val="000000" w:themeColor="text1"/>
          <w:sz w:val="22"/>
          <w:szCs w:val="22"/>
        </w:rPr>
        <w:t xml:space="preserve"> Li </w:t>
      </w:r>
      <w:r w:rsidR="005E674C" w:rsidRPr="00BA0CC6">
        <w:rPr>
          <w:rFonts w:eastAsiaTheme="minorEastAsia"/>
          <w:color w:val="000000" w:themeColor="text1"/>
          <w:sz w:val="22"/>
          <w:szCs w:val="22"/>
        </w:rPr>
        <w:t xml:space="preserve">allo scacciapensieri e flauto </w:t>
      </w:r>
      <w:proofErr w:type="spellStart"/>
      <w:r w:rsidR="005E674C" w:rsidRPr="00BA0CC6">
        <w:rPr>
          <w:rFonts w:eastAsiaTheme="minorEastAsia"/>
          <w:color w:val="000000" w:themeColor="text1"/>
          <w:sz w:val="22"/>
          <w:szCs w:val="22"/>
        </w:rPr>
        <w:t>calabash</w:t>
      </w:r>
      <w:proofErr w:type="spellEnd"/>
      <w:r w:rsidR="0017170E">
        <w:rPr>
          <w:rFonts w:eastAsiaTheme="minorEastAsia"/>
          <w:color w:val="000000" w:themeColor="text1"/>
          <w:sz w:val="22"/>
          <w:szCs w:val="22"/>
        </w:rPr>
        <w:t xml:space="preserve">, </w:t>
      </w:r>
      <w:r w:rsidR="009B0E55">
        <w:rPr>
          <w:rFonts w:eastAsiaTheme="minorEastAsia"/>
          <w:color w:val="000000" w:themeColor="text1"/>
          <w:sz w:val="22"/>
          <w:szCs w:val="22"/>
        </w:rPr>
        <w:t xml:space="preserve">in </w:t>
      </w:r>
      <w:r w:rsidR="005E674C" w:rsidRPr="00BA0CC6">
        <w:rPr>
          <w:rFonts w:eastAsiaTheme="minorEastAsia"/>
          <w:color w:val="000000" w:themeColor="text1"/>
          <w:sz w:val="22"/>
          <w:szCs w:val="22"/>
        </w:rPr>
        <w:t xml:space="preserve">un progetto dove l’amore per la natura diventa afflato e anelito al divino, al di là di ogni religione e credo. </w:t>
      </w:r>
    </w:p>
    <w:p w14:paraId="5F153B8B" w14:textId="77777777" w:rsidR="00C52A6D" w:rsidRDefault="00C52A6D" w:rsidP="00387489">
      <w:pPr>
        <w:jc w:val="both"/>
        <w:rPr>
          <w:rFonts w:eastAsiaTheme="minorEastAsia"/>
          <w:color w:val="000000" w:themeColor="text1"/>
          <w:sz w:val="22"/>
          <w:szCs w:val="22"/>
        </w:rPr>
      </w:pPr>
    </w:p>
    <w:p w14:paraId="52C576FC" w14:textId="77777777" w:rsidR="00C52A6D" w:rsidRDefault="005E674C" w:rsidP="00387489">
      <w:pPr>
        <w:jc w:val="both"/>
        <w:rPr>
          <w:rFonts w:eastAsiaTheme="minorEastAsia"/>
          <w:color w:val="000000" w:themeColor="text1"/>
          <w:sz w:val="22"/>
          <w:szCs w:val="22"/>
        </w:rPr>
      </w:pPr>
      <w:r w:rsidRPr="00BA0CC6">
        <w:rPr>
          <w:rFonts w:eastAsiaTheme="minorEastAsia"/>
          <w:b/>
          <w:color w:val="000000" w:themeColor="text1"/>
          <w:sz w:val="22"/>
          <w:szCs w:val="22"/>
        </w:rPr>
        <w:t>Giovedì 26 maggio, dalle 20.15 alle 22.15 ai Giardini della Reggia di Monza</w:t>
      </w:r>
      <w:r w:rsidRPr="00BA0CC6">
        <w:rPr>
          <w:rFonts w:eastAsiaTheme="minorEastAsia"/>
          <w:color w:val="000000" w:themeColor="text1"/>
          <w:sz w:val="22"/>
          <w:szCs w:val="22"/>
        </w:rPr>
        <w:t xml:space="preserve">, in collaborazione con l'Ente per il Turismo di Vienna, sarà proiettato su maxi schermo in diretta dal palazzo Schönbrunn di Vienna il </w:t>
      </w:r>
      <w:r w:rsidRPr="00BA0CC6">
        <w:rPr>
          <w:rFonts w:eastAsiaTheme="minorEastAsia"/>
          <w:b/>
          <w:color w:val="000000" w:themeColor="text1"/>
          <w:sz w:val="22"/>
          <w:szCs w:val="22"/>
        </w:rPr>
        <w:t xml:space="preserve">Concerto d’estate dei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Wiener</w:t>
      </w:r>
      <w:proofErr w:type="spellEnd"/>
      <w:r w:rsidRPr="00BA0CC6">
        <w:rPr>
          <w:rFonts w:eastAsiaTheme="minorEastAsia"/>
          <w:b/>
          <w:color w:val="000000" w:themeColor="text1"/>
          <w:sz w:val="22"/>
          <w:szCs w:val="22"/>
        </w:rPr>
        <w:t xml:space="preserve">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Philharmoniker</w:t>
      </w:r>
      <w:proofErr w:type="spellEnd"/>
      <w:r w:rsidRPr="00BA0CC6">
        <w:rPr>
          <w:rFonts w:eastAsiaTheme="minorEastAsia"/>
          <w:color w:val="000000" w:themeColor="text1"/>
          <w:sz w:val="22"/>
          <w:szCs w:val="22"/>
        </w:rPr>
        <w:t xml:space="preserve"> diretti da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Semyon</w:t>
      </w:r>
      <w:proofErr w:type="spellEnd"/>
      <w:r w:rsidRPr="00BA0CC6">
        <w:rPr>
          <w:rFonts w:eastAsiaTheme="minorEastAsia"/>
          <w:b/>
          <w:color w:val="000000" w:themeColor="text1"/>
          <w:sz w:val="22"/>
          <w:szCs w:val="22"/>
        </w:rPr>
        <w:t xml:space="preserve">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Bychkov</w:t>
      </w:r>
      <w:proofErr w:type="spellEnd"/>
      <w:r w:rsidRPr="00BA0CC6">
        <w:rPr>
          <w:rFonts w:eastAsiaTheme="minorEastAsia"/>
          <w:color w:val="000000" w:themeColor="text1"/>
          <w:sz w:val="22"/>
          <w:szCs w:val="22"/>
        </w:rPr>
        <w:t xml:space="preserve">, con la partecipazione del duo pianistico di </w:t>
      </w:r>
      <w:r w:rsidRPr="00BA0CC6">
        <w:rPr>
          <w:rFonts w:eastAsiaTheme="minorEastAsia"/>
          <w:b/>
          <w:color w:val="000000" w:themeColor="text1"/>
          <w:sz w:val="22"/>
          <w:szCs w:val="22"/>
        </w:rPr>
        <w:t xml:space="preserve">Katia e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Marielle</w:t>
      </w:r>
      <w:proofErr w:type="spellEnd"/>
      <w:r w:rsidRPr="00BA0CC6">
        <w:rPr>
          <w:rFonts w:eastAsiaTheme="minorEastAsia"/>
          <w:b/>
          <w:color w:val="000000" w:themeColor="text1"/>
          <w:sz w:val="22"/>
          <w:szCs w:val="22"/>
        </w:rPr>
        <w:t xml:space="preserve"> </w:t>
      </w:r>
      <w:proofErr w:type="spellStart"/>
      <w:r w:rsidRPr="00BA0CC6">
        <w:rPr>
          <w:rFonts w:eastAsiaTheme="minorEastAsia"/>
          <w:b/>
          <w:color w:val="000000" w:themeColor="text1"/>
          <w:sz w:val="22"/>
          <w:szCs w:val="22"/>
        </w:rPr>
        <w:t>Labèque</w:t>
      </w:r>
      <w:proofErr w:type="spellEnd"/>
      <w:r w:rsidRPr="00BA0CC6">
        <w:rPr>
          <w:rFonts w:eastAsiaTheme="minorEastAsia"/>
          <w:color w:val="000000" w:themeColor="text1"/>
          <w:sz w:val="22"/>
          <w:szCs w:val="22"/>
        </w:rPr>
        <w:t xml:space="preserve">. </w:t>
      </w:r>
      <w:proofErr w:type="gramStart"/>
      <w:r w:rsidRPr="00BA0CC6">
        <w:rPr>
          <w:rFonts w:eastAsiaTheme="minorEastAsia"/>
          <w:color w:val="000000" w:themeColor="text1"/>
          <w:sz w:val="22"/>
          <w:szCs w:val="22"/>
        </w:rPr>
        <w:t xml:space="preserve">In programma, musiche di Bizet, </w:t>
      </w:r>
      <w:proofErr w:type="spellStart"/>
      <w:r w:rsidRPr="00BA0CC6">
        <w:rPr>
          <w:rFonts w:eastAsiaTheme="minorEastAsia"/>
          <w:color w:val="000000" w:themeColor="text1"/>
          <w:sz w:val="22"/>
          <w:szCs w:val="22"/>
        </w:rPr>
        <w:t>Berlioz</w:t>
      </w:r>
      <w:proofErr w:type="spellEnd"/>
      <w:r w:rsidRPr="00BA0CC6">
        <w:rPr>
          <w:rFonts w:eastAsiaTheme="minorEastAsia"/>
          <w:color w:val="000000" w:themeColor="text1"/>
          <w:sz w:val="22"/>
          <w:szCs w:val="22"/>
        </w:rPr>
        <w:t>, Ravel, per un concerto da gustare sdraiati su di una coperta sull’erba.</w:t>
      </w:r>
      <w:proofErr w:type="gramEnd"/>
    </w:p>
    <w:p w14:paraId="5C30F6C3" w14:textId="77777777" w:rsidR="00BB70B0" w:rsidRDefault="00BB70B0" w:rsidP="00387489">
      <w:pPr>
        <w:jc w:val="both"/>
        <w:rPr>
          <w:rFonts w:eastAsiaTheme="minorEastAsia"/>
          <w:color w:val="000000" w:themeColor="text1"/>
          <w:sz w:val="22"/>
          <w:szCs w:val="22"/>
        </w:rPr>
      </w:pPr>
    </w:p>
    <w:p w14:paraId="525AD630" w14:textId="77777777" w:rsidR="004D0CF6" w:rsidRDefault="00387489" w:rsidP="00E432F6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Gli eventi</w:t>
      </w:r>
      <w:r w:rsidRPr="00BA0CC6">
        <w:rPr>
          <w:color w:val="000000" w:themeColor="text1"/>
          <w:sz w:val="22"/>
          <w:szCs w:val="22"/>
        </w:rPr>
        <w:t xml:space="preserve"> sono a ingresso gratuito fino a esaurimento posti. </w:t>
      </w:r>
    </w:p>
    <w:p w14:paraId="5CA13709" w14:textId="77777777" w:rsidR="00480E29" w:rsidRDefault="00480E29" w:rsidP="00E432F6">
      <w:pPr>
        <w:jc w:val="both"/>
        <w:rPr>
          <w:color w:val="000000" w:themeColor="text1"/>
          <w:sz w:val="22"/>
          <w:szCs w:val="22"/>
        </w:rPr>
      </w:pPr>
    </w:p>
    <w:p w14:paraId="6675F75F" w14:textId="632DF7C2" w:rsidR="00017F98" w:rsidRDefault="00480E29" w:rsidP="00E432F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Nota di approfondimento sul programma inaugurale:</w:t>
      </w:r>
    </w:p>
    <w:p w14:paraId="0ED571E5" w14:textId="77777777" w:rsidR="00856773" w:rsidRDefault="00854D56" w:rsidP="00480E29">
      <w:pPr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Dichiarata </w:t>
      </w:r>
      <w:r w:rsidRPr="0020771F">
        <w:rPr>
          <w:sz w:val="22"/>
          <w:szCs w:val="22"/>
        </w:rPr>
        <w:t xml:space="preserve">patrimonio intangibile </w:t>
      </w:r>
      <w:proofErr w:type="spellStart"/>
      <w:r w:rsidRPr="0020771F">
        <w:rPr>
          <w:sz w:val="22"/>
          <w:szCs w:val="22"/>
        </w:rPr>
        <w:t>dellʼumanità</w:t>
      </w:r>
      <w:proofErr w:type="spellEnd"/>
      <w:r w:rsidRPr="0020771F">
        <w:rPr>
          <w:sz w:val="22"/>
          <w:szCs w:val="22"/>
        </w:rPr>
        <w:t xml:space="preserve"> </w:t>
      </w:r>
      <w:proofErr w:type="spellStart"/>
      <w:r w:rsidRPr="0020771F">
        <w:rPr>
          <w:sz w:val="22"/>
          <w:szCs w:val="22"/>
        </w:rPr>
        <w:t>dallʼ</w:t>
      </w:r>
      <w:r>
        <w:rPr>
          <w:sz w:val="22"/>
          <w:szCs w:val="22"/>
        </w:rPr>
        <w:t>UNESCO</w:t>
      </w:r>
      <w:proofErr w:type="spellEnd"/>
      <w:r>
        <w:rPr>
          <w:color w:val="000000" w:themeColor="text1"/>
          <w:sz w:val="22"/>
          <w:szCs w:val="22"/>
        </w:rPr>
        <w:t>, la</w:t>
      </w:r>
      <w:r w:rsidR="00480E29">
        <w:rPr>
          <w:color w:val="000000" w:themeColor="text1"/>
          <w:sz w:val="22"/>
          <w:szCs w:val="22"/>
        </w:rPr>
        <w:t xml:space="preserve"> millenaria pratica del</w:t>
      </w:r>
      <w:r>
        <w:rPr>
          <w:sz w:val="22"/>
          <w:szCs w:val="22"/>
        </w:rPr>
        <w:t xml:space="preserve"> canto a “tenore”, unica</w:t>
      </w:r>
      <w:r w:rsidR="00480E29" w:rsidRPr="0020771F">
        <w:rPr>
          <w:sz w:val="22"/>
          <w:szCs w:val="22"/>
        </w:rPr>
        <w:t xml:space="preserve"> nel suo </w:t>
      </w:r>
      <w:r>
        <w:rPr>
          <w:sz w:val="22"/>
          <w:szCs w:val="22"/>
        </w:rPr>
        <w:t>genere (</w:t>
      </w:r>
      <w:r w:rsidR="00480E29">
        <w:rPr>
          <w:sz w:val="22"/>
          <w:szCs w:val="22"/>
        </w:rPr>
        <w:t xml:space="preserve">forme simili </w:t>
      </w:r>
      <w:r>
        <w:rPr>
          <w:sz w:val="22"/>
          <w:szCs w:val="22"/>
        </w:rPr>
        <w:t>si trovano solo in Mongolia o in Africa),</w:t>
      </w:r>
      <w:r w:rsidR="00480E29">
        <w:rPr>
          <w:sz w:val="22"/>
          <w:szCs w:val="22"/>
        </w:rPr>
        <w:t xml:space="preserve"> </w:t>
      </w:r>
      <w:r w:rsidRPr="0020771F">
        <w:rPr>
          <w:sz w:val="22"/>
          <w:szCs w:val="22"/>
        </w:rPr>
        <w:t>ha origini sconosc</w:t>
      </w:r>
      <w:r>
        <w:rPr>
          <w:sz w:val="22"/>
          <w:szCs w:val="22"/>
        </w:rPr>
        <w:t>iute</w:t>
      </w:r>
      <w:r w:rsidR="00480E29">
        <w:rPr>
          <w:sz w:val="22"/>
          <w:szCs w:val="22"/>
        </w:rPr>
        <w:t>.</w:t>
      </w:r>
      <w:r>
        <w:rPr>
          <w:sz w:val="22"/>
          <w:szCs w:val="22"/>
        </w:rPr>
        <w:t xml:space="preserve"> Nel canto a “tenore” una voce </w:t>
      </w:r>
      <w:r w:rsidR="00480E29" w:rsidRPr="0020771F">
        <w:rPr>
          <w:sz w:val="22"/>
          <w:szCs w:val="22"/>
        </w:rPr>
        <w:t>intona il canto utilizzando poesie</w:t>
      </w:r>
      <w:r w:rsidR="00480E29">
        <w:rPr>
          <w:sz w:val="22"/>
          <w:szCs w:val="22"/>
        </w:rPr>
        <w:t xml:space="preserve"> improvvisate o di poeti colti in sardo</w:t>
      </w:r>
      <w:r w:rsidR="00480E29" w:rsidRPr="0020771F">
        <w:rPr>
          <w:sz w:val="22"/>
          <w:szCs w:val="22"/>
        </w:rPr>
        <w:t xml:space="preserve">, </w:t>
      </w:r>
      <w:r>
        <w:rPr>
          <w:sz w:val="22"/>
          <w:szCs w:val="22"/>
        </w:rPr>
        <w:t>al cui seguito</w:t>
      </w:r>
      <w:r w:rsidR="00480E29">
        <w:rPr>
          <w:sz w:val="22"/>
          <w:szCs w:val="22"/>
        </w:rPr>
        <w:t xml:space="preserve"> intervengono </w:t>
      </w:r>
      <w:r>
        <w:rPr>
          <w:sz w:val="22"/>
          <w:szCs w:val="22"/>
        </w:rPr>
        <w:t>le voci gutturali, e</w:t>
      </w:r>
      <w:r w:rsidR="00480E29" w:rsidRPr="0020771F">
        <w:rPr>
          <w:sz w:val="22"/>
          <w:szCs w:val="22"/>
        </w:rPr>
        <w:t xml:space="preserve"> una naturale</w:t>
      </w:r>
      <w:r>
        <w:rPr>
          <w:sz w:val="22"/>
          <w:szCs w:val="22"/>
        </w:rPr>
        <w:t>,</w:t>
      </w:r>
      <w:r w:rsidR="00480E29" w:rsidRPr="0020771F">
        <w:rPr>
          <w:sz w:val="22"/>
          <w:szCs w:val="22"/>
        </w:rPr>
        <w:t xml:space="preserve"> a co</w:t>
      </w:r>
      <w:r>
        <w:rPr>
          <w:sz w:val="22"/>
          <w:szCs w:val="22"/>
        </w:rPr>
        <w:t xml:space="preserve">mpletare </w:t>
      </w:r>
      <w:proofErr w:type="spellStart"/>
      <w:r>
        <w:rPr>
          <w:sz w:val="22"/>
          <w:szCs w:val="22"/>
        </w:rPr>
        <w:t>lʼaccordo</w:t>
      </w:r>
      <w:proofErr w:type="spellEnd"/>
      <w:r>
        <w:rPr>
          <w:sz w:val="22"/>
          <w:szCs w:val="22"/>
        </w:rPr>
        <w:t xml:space="preserve">, </w:t>
      </w:r>
      <w:r w:rsidR="00480E29">
        <w:rPr>
          <w:sz w:val="22"/>
          <w:szCs w:val="22"/>
        </w:rPr>
        <w:t>con un effetto che richiama l’</w:t>
      </w:r>
      <w:r w:rsidR="00480E29" w:rsidRPr="0020771F">
        <w:rPr>
          <w:sz w:val="22"/>
          <w:szCs w:val="22"/>
        </w:rPr>
        <w:t>imitazione del</w:t>
      </w:r>
      <w:r w:rsidR="00480E29">
        <w:rPr>
          <w:sz w:val="22"/>
          <w:szCs w:val="22"/>
        </w:rPr>
        <w:t xml:space="preserve"> verso degli animali domestici, </w:t>
      </w:r>
      <w:r>
        <w:rPr>
          <w:sz w:val="22"/>
          <w:szCs w:val="22"/>
        </w:rPr>
        <w:t xml:space="preserve">sua </w:t>
      </w:r>
      <w:r w:rsidR="00480E29">
        <w:rPr>
          <w:sz w:val="22"/>
          <w:szCs w:val="22"/>
        </w:rPr>
        <w:t xml:space="preserve">possibile origine. Questo canto </w:t>
      </w:r>
      <w:r w:rsidR="00480E29" w:rsidRPr="0020771F">
        <w:rPr>
          <w:sz w:val="22"/>
          <w:szCs w:val="22"/>
        </w:rPr>
        <w:t>è utilizzat</w:t>
      </w:r>
      <w:r w:rsidR="00480E29">
        <w:rPr>
          <w:sz w:val="22"/>
          <w:szCs w:val="22"/>
        </w:rPr>
        <w:t>o</w:t>
      </w:r>
      <w:r w:rsidR="00480E29" w:rsidRPr="0020771F">
        <w:rPr>
          <w:sz w:val="22"/>
          <w:szCs w:val="22"/>
        </w:rPr>
        <w:t xml:space="preserve"> n</w:t>
      </w:r>
      <w:r>
        <w:rPr>
          <w:sz w:val="22"/>
          <w:szCs w:val="22"/>
        </w:rPr>
        <w:t>ei vari momenti della giornata, in</w:t>
      </w:r>
      <w:r w:rsidR="00480E29" w:rsidRPr="0020771F">
        <w:rPr>
          <w:sz w:val="22"/>
          <w:szCs w:val="22"/>
        </w:rPr>
        <w:t xml:space="preserve"> </w:t>
      </w:r>
      <w:r>
        <w:rPr>
          <w:sz w:val="22"/>
          <w:szCs w:val="22"/>
        </w:rPr>
        <w:t>feste e bali</w:t>
      </w:r>
      <w:r w:rsidR="00480E29">
        <w:rPr>
          <w:sz w:val="22"/>
          <w:szCs w:val="22"/>
        </w:rPr>
        <w:t>,</w:t>
      </w:r>
      <w:r w:rsidR="00480E29" w:rsidRPr="0020771F">
        <w:rPr>
          <w:sz w:val="22"/>
          <w:szCs w:val="22"/>
        </w:rPr>
        <w:t xml:space="preserve"> serenate </w:t>
      </w:r>
      <w:proofErr w:type="spellStart"/>
      <w:r w:rsidR="00480E29" w:rsidRPr="0020771F">
        <w:rPr>
          <w:sz w:val="22"/>
          <w:szCs w:val="22"/>
        </w:rPr>
        <w:t>dʼamore</w:t>
      </w:r>
      <w:proofErr w:type="spellEnd"/>
      <w:r w:rsidR="00480E29" w:rsidRPr="0020771F">
        <w:rPr>
          <w:sz w:val="22"/>
          <w:szCs w:val="22"/>
        </w:rPr>
        <w:t xml:space="preserve"> e nella quoti</w:t>
      </w:r>
      <w:r w:rsidR="00480E29">
        <w:rPr>
          <w:sz w:val="22"/>
          <w:szCs w:val="22"/>
        </w:rPr>
        <w:t>dianità del lavoro in campagna.</w:t>
      </w:r>
      <w:r>
        <w:rPr>
          <w:color w:val="000000" w:themeColor="text1"/>
          <w:sz w:val="22"/>
          <w:szCs w:val="22"/>
        </w:rPr>
        <w:t xml:space="preserve"> </w:t>
      </w:r>
      <w:r w:rsidR="00480E29" w:rsidRPr="0020771F">
        <w:rPr>
          <w:sz w:val="22"/>
          <w:szCs w:val="22"/>
        </w:rPr>
        <w:t>Il canto a “</w:t>
      </w:r>
      <w:proofErr w:type="spellStart"/>
      <w:r w:rsidR="00480E29" w:rsidRPr="0020771F">
        <w:rPr>
          <w:sz w:val="22"/>
          <w:szCs w:val="22"/>
        </w:rPr>
        <w:t>Cuncordu</w:t>
      </w:r>
      <w:proofErr w:type="spellEnd"/>
      <w:r w:rsidR="00480E29" w:rsidRPr="0020771F">
        <w:rPr>
          <w:sz w:val="22"/>
          <w:szCs w:val="22"/>
        </w:rPr>
        <w:t>” (</w:t>
      </w:r>
      <w:proofErr w:type="spellStart"/>
      <w:r w:rsidR="00480E29" w:rsidRPr="0020771F">
        <w:rPr>
          <w:sz w:val="22"/>
          <w:szCs w:val="22"/>
        </w:rPr>
        <w:t>cum</w:t>
      </w:r>
      <w:proofErr w:type="spellEnd"/>
      <w:r w:rsidR="00480E29" w:rsidRPr="0020771F">
        <w:rPr>
          <w:sz w:val="22"/>
          <w:szCs w:val="22"/>
        </w:rPr>
        <w:t xml:space="preserve"> </w:t>
      </w:r>
      <w:proofErr w:type="spellStart"/>
      <w:r w:rsidR="00480E29" w:rsidRPr="0020771F">
        <w:rPr>
          <w:sz w:val="22"/>
          <w:szCs w:val="22"/>
        </w:rPr>
        <w:t>cordis</w:t>
      </w:r>
      <w:proofErr w:type="spellEnd"/>
      <w:r w:rsidR="00480E29" w:rsidRPr="0020771F">
        <w:rPr>
          <w:sz w:val="22"/>
          <w:szCs w:val="22"/>
        </w:rPr>
        <w:t>), in sardo “</w:t>
      </w:r>
      <w:proofErr w:type="spellStart"/>
      <w:r w:rsidR="00480E29" w:rsidRPr="0020771F">
        <w:rPr>
          <w:sz w:val="22"/>
          <w:szCs w:val="22"/>
        </w:rPr>
        <w:t>cuncordos</w:t>
      </w:r>
      <w:proofErr w:type="spellEnd"/>
      <w:r w:rsidR="00480E29" w:rsidRPr="0020771F">
        <w:rPr>
          <w:sz w:val="22"/>
          <w:szCs w:val="22"/>
        </w:rPr>
        <w:t xml:space="preserve">” significa </w:t>
      </w:r>
      <w:proofErr w:type="spellStart"/>
      <w:r w:rsidR="00480E29" w:rsidRPr="0020771F">
        <w:rPr>
          <w:sz w:val="22"/>
          <w:szCs w:val="22"/>
        </w:rPr>
        <w:t>dʼaccordo</w:t>
      </w:r>
      <w:proofErr w:type="spellEnd"/>
      <w:r w:rsidR="00480E29" w:rsidRPr="0020771F">
        <w:rPr>
          <w:sz w:val="22"/>
          <w:szCs w:val="22"/>
        </w:rPr>
        <w:t xml:space="preserve">, uniti, intonati. Nasce durante la colonizzazione spagnola in Sardegna, e trova forma nelle confraternite di Santa Croce, </w:t>
      </w:r>
      <w:proofErr w:type="gramStart"/>
      <w:r w:rsidR="00480E29" w:rsidRPr="0020771F">
        <w:rPr>
          <w:sz w:val="22"/>
          <w:szCs w:val="22"/>
        </w:rPr>
        <w:t>del</w:t>
      </w:r>
      <w:proofErr w:type="gramEnd"/>
      <w:r w:rsidR="00480E29" w:rsidRPr="0020771F">
        <w:rPr>
          <w:sz w:val="22"/>
          <w:szCs w:val="22"/>
        </w:rPr>
        <w:t xml:space="preserve"> Rosario e del</w:t>
      </w:r>
      <w:r>
        <w:rPr>
          <w:sz w:val="22"/>
          <w:szCs w:val="22"/>
        </w:rPr>
        <w:t>le Anime, nate ad Orosei tra 6-‘700</w:t>
      </w:r>
      <w:r w:rsidR="00480E29">
        <w:rPr>
          <w:sz w:val="22"/>
          <w:szCs w:val="22"/>
        </w:rPr>
        <w:t xml:space="preserve">, la cui attività in loco </w:t>
      </w:r>
      <w:r w:rsidR="00480E29" w:rsidRPr="0020771F">
        <w:rPr>
          <w:sz w:val="22"/>
          <w:szCs w:val="22"/>
        </w:rPr>
        <w:t>no</w:t>
      </w:r>
      <w:r w:rsidR="00480E29">
        <w:rPr>
          <w:sz w:val="22"/>
          <w:szCs w:val="22"/>
        </w:rPr>
        <w:t>n si è mai interrotta nel tempo</w:t>
      </w:r>
      <w:r w:rsidR="00480E29" w:rsidRPr="0020771F">
        <w:rPr>
          <w:sz w:val="22"/>
          <w:szCs w:val="22"/>
        </w:rPr>
        <w:t>.</w:t>
      </w:r>
      <w:r w:rsidR="00480E29">
        <w:rPr>
          <w:sz w:val="22"/>
          <w:szCs w:val="22"/>
        </w:rPr>
        <w:t xml:space="preserve"> E</w:t>
      </w:r>
      <w:r w:rsidR="00480E29" w:rsidRPr="0020771F">
        <w:rPr>
          <w:sz w:val="22"/>
          <w:szCs w:val="22"/>
        </w:rPr>
        <w:t xml:space="preserve"> un canto a quattro voci maschili, in lingua sarda o latina, che accompagna i vari momenti </w:t>
      </w:r>
      <w:proofErr w:type="spellStart"/>
      <w:r w:rsidR="00480E29" w:rsidRPr="0020771F">
        <w:rPr>
          <w:sz w:val="22"/>
          <w:szCs w:val="22"/>
        </w:rPr>
        <w:t>dellʼanno</w:t>
      </w:r>
      <w:proofErr w:type="spellEnd"/>
      <w:r w:rsidR="00480E29" w:rsidRPr="0020771F">
        <w:rPr>
          <w:sz w:val="22"/>
          <w:szCs w:val="22"/>
        </w:rPr>
        <w:t xml:space="preserve"> liturgico, ma che trova il massimo della sua espressione durante i riti della Settimana Santa. </w:t>
      </w:r>
      <w:r w:rsidR="00480E29">
        <w:rPr>
          <w:sz w:val="22"/>
          <w:szCs w:val="22"/>
        </w:rPr>
        <w:t xml:space="preserve">Tutti i canti, a tenore e a </w:t>
      </w:r>
      <w:proofErr w:type="spellStart"/>
      <w:r w:rsidR="00480E29">
        <w:rPr>
          <w:sz w:val="22"/>
          <w:szCs w:val="22"/>
        </w:rPr>
        <w:t>cuncordu</w:t>
      </w:r>
      <w:proofErr w:type="spellEnd"/>
      <w:r w:rsidR="00480E29">
        <w:rPr>
          <w:sz w:val="22"/>
          <w:szCs w:val="22"/>
        </w:rPr>
        <w:t xml:space="preserve">, </w:t>
      </w:r>
      <w:r w:rsidR="00480E29" w:rsidRPr="0020771F">
        <w:rPr>
          <w:sz w:val="22"/>
          <w:szCs w:val="22"/>
        </w:rPr>
        <w:t xml:space="preserve">sono tradizionali del paese di </w:t>
      </w:r>
      <w:proofErr w:type="gramStart"/>
      <w:r w:rsidR="00480E29" w:rsidRPr="0020771F">
        <w:rPr>
          <w:sz w:val="22"/>
          <w:szCs w:val="22"/>
        </w:rPr>
        <w:t>Orosei</w:t>
      </w:r>
      <w:proofErr w:type="gramEnd"/>
    </w:p>
    <w:p w14:paraId="090FC001" w14:textId="2D7F1890" w:rsidR="00480E29" w:rsidRPr="00AE0F92" w:rsidRDefault="00480E29" w:rsidP="00480E29">
      <w:pPr>
        <w:jc w:val="both"/>
        <w:rPr>
          <w:sz w:val="22"/>
          <w:szCs w:val="22"/>
        </w:rPr>
      </w:pPr>
      <w:r w:rsidRPr="005B6387">
        <w:rPr>
          <w:b/>
          <w:bCs/>
          <w:sz w:val="22"/>
          <w:szCs w:val="22"/>
        </w:rPr>
        <w:lastRenderedPageBreak/>
        <w:t>MONZA VISIONARIA 2016 - CONCERTO INAUGURALE - I PROTAGONISTI</w:t>
      </w:r>
    </w:p>
    <w:p w14:paraId="712EBAA2" w14:textId="77777777" w:rsidR="005B6387" w:rsidRPr="005B6387" w:rsidRDefault="005B6387" w:rsidP="005B6387">
      <w:pPr>
        <w:jc w:val="both"/>
        <w:rPr>
          <w:color w:val="000000" w:themeColor="text1"/>
          <w:sz w:val="22"/>
          <w:szCs w:val="22"/>
        </w:rPr>
      </w:pPr>
    </w:p>
    <w:p w14:paraId="218D9233" w14:textId="77777777" w:rsidR="005B6387" w:rsidRPr="005B6387" w:rsidRDefault="005B6387" w:rsidP="005B6387">
      <w:pPr>
        <w:jc w:val="both"/>
        <w:rPr>
          <w:sz w:val="22"/>
          <w:szCs w:val="22"/>
        </w:rPr>
      </w:pPr>
      <w:r w:rsidRPr="005B6387">
        <w:rPr>
          <w:b/>
          <w:sz w:val="22"/>
          <w:szCs w:val="22"/>
        </w:rPr>
        <w:t xml:space="preserve">Ernst </w:t>
      </w:r>
      <w:proofErr w:type="spellStart"/>
      <w:r w:rsidRPr="005B6387">
        <w:rPr>
          <w:b/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 (Olanda) violoncello</w:t>
      </w:r>
    </w:p>
    <w:p w14:paraId="4F2E7243" w14:textId="77777777" w:rsidR="005B6387" w:rsidRPr="005B6387" w:rsidRDefault="005B6387" w:rsidP="005B6387">
      <w:pPr>
        <w:jc w:val="both"/>
        <w:rPr>
          <w:sz w:val="22"/>
          <w:szCs w:val="22"/>
        </w:rPr>
      </w:pPr>
      <w:r w:rsidRPr="005B6387">
        <w:rPr>
          <w:b/>
          <w:sz w:val="22"/>
          <w:szCs w:val="22"/>
        </w:rPr>
        <w:t xml:space="preserve">Mola </w:t>
      </w:r>
      <w:proofErr w:type="spellStart"/>
      <w:r w:rsidRPr="005B6387">
        <w:rPr>
          <w:b/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 (Senegal / Olanda) voce solista e </w:t>
      </w:r>
      <w:proofErr w:type="gramStart"/>
      <w:r w:rsidRPr="005B6387">
        <w:rPr>
          <w:sz w:val="22"/>
          <w:szCs w:val="22"/>
        </w:rPr>
        <w:t>m’</w:t>
      </w:r>
      <w:proofErr w:type="spellStart"/>
      <w:proofErr w:type="gramEnd"/>
      <w:r w:rsidRPr="005B6387">
        <w:rPr>
          <w:sz w:val="22"/>
          <w:szCs w:val="22"/>
        </w:rPr>
        <w:t>bira</w:t>
      </w:r>
      <w:proofErr w:type="spellEnd"/>
    </w:p>
    <w:p w14:paraId="43E255F9" w14:textId="77777777" w:rsidR="005B6387" w:rsidRPr="005B6387" w:rsidRDefault="005B6387" w:rsidP="005B6387">
      <w:pPr>
        <w:jc w:val="both"/>
        <w:rPr>
          <w:sz w:val="22"/>
          <w:szCs w:val="22"/>
        </w:rPr>
      </w:pPr>
      <w:proofErr w:type="spellStart"/>
      <w:r w:rsidRPr="005B6387">
        <w:rPr>
          <w:b/>
          <w:sz w:val="22"/>
          <w:szCs w:val="22"/>
        </w:rPr>
        <w:t>Cuncordu</w:t>
      </w:r>
      <w:proofErr w:type="spellEnd"/>
      <w:r w:rsidRPr="005B6387">
        <w:rPr>
          <w:b/>
          <w:sz w:val="22"/>
          <w:szCs w:val="22"/>
        </w:rPr>
        <w:t xml:space="preserve"> e Tenore de Orosei</w:t>
      </w:r>
      <w:r w:rsidRPr="005B6387">
        <w:rPr>
          <w:sz w:val="22"/>
          <w:szCs w:val="22"/>
        </w:rPr>
        <w:t xml:space="preserve"> (coro tradizionale sardo) </w:t>
      </w:r>
    </w:p>
    <w:p w14:paraId="65974796" w14:textId="5F19473C" w:rsidR="005B6387" w:rsidRDefault="005B6387" w:rsidP="005B6387">
      <w:pPr>
        <w:jc w:val="both"/>
        <w:rPr>
          <w:i/>
          <w:sz w:val="22"/>
          <w:szCs w:val="22"/>
        </w:rPr>
      </w:pPr>
      <w:r w:rsidRPr="005B6387">
        <w:rPr>
          <w:i/>
          <w:sz w:val="22"/>
          <w:szCs w:val="22"/>
        </w:rPr>
        <w:t xml:space="preserve">Massimo </w:t>
      </w:r>
      <w:proofErr w:type="spellStart"/>
      <w:r w:rsidRPr="005B6387">
        <w:rPr>
          <w:i/>
          <w:sz w:val="22"/>
          <w:szCs w:val="22"/>
        </w:rPr>
        <w:t>Roych</w:t>
      </w:r>
      <w:proofErr w:type="spellEnd"/>
      <w:r w:rsidRPr="005B6387">
        <w:rPr>
          <w:i/>
          <w:sz w:val="22"/>
          <w:szCs w:val="22"/>
        </w:rPr>
        <w:t xml:space="preserve"> (</w:t>
      </w:r>
      <w:proofErr w:type="spellStart"/>
      <w:r w:rsidRPr="005B6387">
        <w:rPr>
          <w:i/>
          <w:sz w:val="22"/>
          <w:szCs w:val="22"/>
        </w:rPr>
        <w:t>Voche</w:t>
      </w:r>
      <w:proofErr w:type="spellEnd"/>
      <w:r w:rsidRPr="005B6387">
        <w:rPr>
          <w:i/>
          <w:sz w:val="22"/>
          <w:szCs w:val="22"/>
        </w:rPr>
        <w:t xml:space="preserve"> del </w:t>
      </w:r>
      <w:proofErr w:type="spellStart"/>
      <w:r w:rsidRPr="005B6387">
        <w:rPr>
          <w:i/>
          <w:sz w:val="22"/>
          <w:szCs w:val="22"/>
        </w:rPr>
        <w:t>Cuncordu</w:t>
      </w:r>
      <w:proofErr w:type="spellEnd"/>
      <w:r w:rsidRPr="005B6387">
        <w:rPr>
          <w:i/>
          <w:sz w:val="22"/>
          <w:szCs w:val="22"/>
        </w:rPr>
        <w:t xml:space="preserve">, </w:t>
      </w:r>
      <w:proofErr w:type="spellStart"/>
      <w:r w:rsidRPr="005B6387">
        <w:rPr>
          <w:i/>
          <w:sz w:val="22"/>
          <w:szCs w:val="22"/>
        </w:rPr>
        <w:t>trunfa</w:t>
      </w:r>
      <w:proofErr w:type="spellEnd"/>
      <w:r w:rsidRPr="005B6387">
        <w:rPr>
          <w:i/>
          <w:sz w:val="22"/>
          <w:szCs w:val="22"/>
        </w:rPr>
        <w:t xml:space="preserve">, </w:t>
      </w:r>
      <w:proofErr w:type="spellStart"/>
      <w:r w:rsidRPr="005B6387">
        <w:rPr>
          <w:i/>
          <w:sz w:val="22"/>
          <w:szCs w:val="22"/>
        </w:rPr>
        <w:t>pipiolos</w:t>
      </w:r>
      <w:proofErr w:type="spellEnd"/>
      <w:r w:rsidRPr="005B6387">
        <w:rPr>
          <w:i/>
          <w:sz w:val="22"/>
          <w:szCs w:val="22"/>
        </w:rPr>
        <w:t xml:space="preserve">, </w:t>
      </w:r>
      <w:proofErr w:type="spellStart"/>
      <w:r w:rsidRPr="005B6387">
        <w:rPr>
          <w:i/>
          <w:sz w:val="22"/>
          <w:szCs w:val="22"/>
        </w:rPr>
        <w:t>benas</w:t>
      </w:r>
      <w:proofErr w:type="spellEnd"/>
      <w:r w:rsidRPr="005B6387">
        <w:rPr>
          <w:i/>
          <w:sz w:val="22"/>
          <w:szCs w:val="22"/>
        </w:rPr>
        <w:t>)</w:t>
      </w:r>
      <w:r w:rsidR="00437F5C">
        <w:rPr>
          <w:i/>
          <w:sz w:val="22"/>
          <w:szCs w:val="22"/>
        </w:rPr>
        <w:t xml:space="preserve">, </w:t>
      </w:r>
      <w:r w:rsidRPr="005B6387">
        <w:rPr>
          <w:i/>
          <w:sz w:val="22"/>
          <w:szCs w:val="22"/>
        </w:rPr>
        <w:t xml:space="preserve">Mario </w:t>
      </w:r>
      <w:proofErr w:type="spellStart"/>
      <w:r w:rsidRPr="005B6387">
        <w:rPr>
          <w:i/>
          <w:sz w:val="22"/>
          <w:szCs w:val="22"/>
        </w:rPr>
        <w:t>Siotto</w:t>
      </w:r>
      <w:proofErr w:type="spellEnd"/>
      <w:r w:rsidRPr="005B6387">
        <w:rPr>
          <w:i/>
          <w:sz w:val="22"/>
          <w:szCs w:val="22"/>
        </w:rPr>
        <w:t xml:space="preserve"> (</w:t>
      </w:r>
      <w:proofErr w:type="spellStart"/>
      <w:r w:rsidRPr="005B6387">
        <w:rPr>
          <w:i/>
          <w:sz w:val="22"/>
          <w:szCs w:val="22"/>
        </w:rPr>
        <w:t>Bassu</w:t>
      </w:r>
      <w:proofErr w:type="spellEnd"/>
      <w:r w:rsidRPr="005B6387">
        <w:rPr>
          <w:i/>
          <w:sz w:val="22"/>
          <w:szCs w:val="22"/>
        </w:rPr>
        <w:t xml:space="preserve">, </w:t>
      </w:r>
      <w:proofErr w:type="spellStart"/>
      <w:r w:rsidRPr="005B6387">
        <w:rPr>
          <w:i/>
          <w:sz w:val="22"/>
          <w:szCs w:val="22"/>
        </w:rPr>
        <w:t>trunfa</w:t>
      </w:r>
      <w:proofErr w:type="spellEnd"/>
      <w:r w:rsidRPr="005B6387">
        <w:rPr>
          <w:i/>
          <w:sz w:val="22"/>
          <w:szCs w:val="22"/>
        </w:rPr>
        <w:t xml:space="preserve">) | Gian Nicola </w:t>
      </w:r>
      <w:proofErr w:type="spellStart"/>
      <w:r w:rsidRPr="005B6387">
        <w:rPr>
          <w:i/>
          <w:sz w:val="22"/>
          <w:szCs w:val="22"/>
        </w:rPr>
        <w:t>Appeddu</w:t>
      </w:r>
      <w:proofErr w:type="spellEnd"/>
      <w:r w:rsidRPr="005B6387">
        <w:rPr>
          <w:i/>
          <w:sz w:val="22"/>
          <w:szCs w:val="22"/>
        </w:rPr>
        <w:t xml:space="preserve"> (contra)</w:t>
      </w:r>
      <w:r w:rsidR="00437F5C">
        <w:rPr>
          <w:i/>
          <w:sz w:val="22"/>
          <w:szCs w:val="22"/>
        </w:rPr>
        <w:t xml:space="preserve">, </w:t>
      </w:r>
      <w:bookmarkStart w:id="0" w:name="_GoBack"/>
      <w:bookmarkEnd w:id="0"/>
      <w:r w:rsidRPr="005B6387">
        <w:rPr>
          <w:i/>
          <w:sz w:val="22"/>
          <w:szCs w:val="22"/>
        </w:rPr>
        <w:t>Piero Pala (</w:t>
      </w:r>
      <w:proofErr w:type="spellStart"/>
      <w:r w:rsidRPr="005B6387">
        <w:rPr>
          <w:i/>
          <w:sz w:val="22"/>
          <w:szCs w:val="22"/>
        </w:rPr>
        <w:t>Voche</w:t>
      </w:r>
      <w:proofErr w:type="spellEnd"/>
      <w:r w:rsidRPr="005B6387">
        <w:rPr>
          <w:i/>
          <w:sz w:val="22"/>
          <w:szCs w:val="22"/>
        </w:rPr>
        <w:t xml:space="preserve">, </w:t>
      </w:r>
      <w:proofErr w:type="spellStart"/>
      <w:r w:rsidRPr="005B6387">
        <w:rPr>
          <w:i/>
          <w:sz w:val="22"/>
          <w:szCs w:val="22"/>
        </w:rPr>
        <w:t>Mesuvoche</w:t>
      </w:r>
      <w:proofErr w:type="spellEnd"/>
      <w:r w:rsidRPr="005B6387">
        <w:rPr>
          <w:i/>
          <w:sz w:val="22"/>
          <w:szCs w:val="22"/>
        </w:rPr>
        <w:t>) | Tonino Carta (</w:t>
      </w:r>
      <w:proofErr w:type="spellStart"/>
      <w:r w:rsidRPr="005B6387">
        <w:rPr>
          <w:i/>
          <w:sz w:val="22"/>
          <w:szCs w:val="22"/>
        </w:rPr>
        <w:t>Voche</w:t>
      </w:r>
      <w:proofErr w:type="spellEnd"/>
      <w:r w:rsidRPr="005B6387">
        <w:rPr>
          <w:i/>
          <w:sz w:val="22"/>
          <w:szCs w:val="22"/>
        </w:rPr>
        <w:t xml:space="preserve"> del Tenore</w:t>
      </w:r>
      <w:proofErr w:type="gramStart"/>
      <w:r w:rsidRPr="005B6387">
        <w:rPr>
          <w:i/>
          <w:sz w:val="22"/>
          <w:szCs w:val="22"/>
        </w:rPr>
        <w:t>)</w:t>
      </w:r>
      <w:proofErr w:type="gramEnd"/>
    </w:p>
    <w:p w14:paraId="4CE47FAD" w14:textId="77777777" w:rsidR="00437F5C" w:rsidRPr="005B6387" w:rsidRDefault="00437F5C" w:rsidP="00437F5C">
      <w:pPr>
        <w:jc w:val="both"/>
        <w:rPr>
          <w:b/>
          <w:bCs/>
          <w:sz w:val="22"/>
          <w:szCs w:val="22"/>
        </w:rPr>
      </w:pPr>
      <w:hyperlink r:id="rId9" w:history="1">
        <w:r w:rsidRPr="005B6387">
          <w:rPr>
            <w:rStyle w:val="Collegamentoipertestuale"/>
            <w:sz w:val="22"/>
            <w:szCs w:val="22"/>
          </w:rPr>
          <w:t>https://youtu.be/IJv-1KdVPgs</w:t>
        </w:r>
      </w:hyperlink>
      <w:r w:rsidRPr="005B6387">
        <w:rPr>
          <w:sz w:val="22"/>
          <w:szCs w:val="22"/>
        </w:rPr>
        <w:t xml:space="preserve"> </w:t>
      </w:r>
    </w:p>
    <w:p w14:paraId="7502F5D2" w14:textId="77777777" w:rsidR="00437F5C" w:rsidRPr="005B6387" w:rsidRDefault="00437F5C" w:rsidP="00437F5C">
      <w:pPr>
        <w:jc w:val="both"/>
        <w:rPr>
          <w:sz w:val="22"/>
          <w:szCs w:val="22"/>
        </w:rPr>
      </w:pPr>
      <w:hyperlink r:id="rId10" w:history="1">
        <w:r w:rsidRPr="005B6387">
          <w:rPr>
            <w:rStyle w:val="Collegamentoipertestuale"/>
            <w:sz w:val="22"/>
            <w:szCs w:val="22"/>
          </w:rPr>
          <w:t>https://youtu.be/IJv-1KdVPgs</w:t>
        </w:r>
      </w:hyperlink>
      <w:r w:rsidRPr="005B6387">
        <w:rPr>
          <w:sz w:val="22"/>
          <w:szCs w:val="22"/>
        </w:rPr>
        <w:t xml:space="preserve"> </w:t>
      </w:r>
    </w:p>
    <w:p w14:paraId="0D9D81A9" w14:textId="77777777" w:rsidR="00437F5C" w:rsidRPr="005B6387" w:rsidRDefault="00437F5C" w:rsidP="00437F5C">
      <w:pPr>
        <w:jc w:val="both"/>
        <w:rPr>
          <w:b/>
          <w:bCs/>
          <w:sz w:val="22"/>
          <w:szCs w:val="22"/>
        </w:rPr>
      </w:pPr>
    </w:p>
    <w:p w14:paraId="6E83FA59" w14:textId="77777777" w:rsidR="00437F5C" w:rsidRDefault="00437F5C" w:rsidP="00E432F6">
      <w:pPr>
        <w:jc w:val="both"/>
        <w:rPr>
          <w:i/>
          <w:sz w:val="22"/>
          <w:szCs w:val="22"/>
        </w:rPr>
      </w:pPr>
    </w:p>
    <w:p w14:paraId="1B155B8C" w14:textId="77777777" w:rsidR="00017F98" w:rsidRPr="005B6387" w:rsidRDefault="00017F98" w:rsidP="00E432F6">
      <w:pPr>
        <w:jc w:val="both"/>
        <w:rPr>
          <w:sz w:val="22"/>
          <w:szCs w:val="22"/>
        </w:rPr>
      </w:pPr>
      <w:r w:rsidRPr="005B6387">
        <w:rPr>
          <w:b/>
          <w:bCs/>
          <w:sz w:val="22"/>
          <w:szCs w:val="22"/>
        </w:rPr>
        <w:t xml:space="preserve">Ernst </w:t>
      </w:r>
      <w:proofErr w:type="spellStart"/>
      <w:r w:rsidRPr="005B6387">
        <w:rPr>
          <w:b/>
          <w:bCs/>
          <w:sz w:val="22"/>
          <w:szCs w:val="22"/>
        </w:rPr>
        <w:t>Reijseger</w:t>
      </w:r>
      <w:proofErr w:type="spellEnd"/>
      <w:r w:rsidRPr="005B6387">
        <w:rPr>
          <w:b/>
          <w:bCs/>
          <w:sz w:val="22"/>
          <w:szCs w:val="22"/>
        </w:rPr>
        <w:t xml:space="preserve"> (Olanda) </w:t>
      </w:r>
      <w:r w:rsidRPr="005B6387">
        <w:rPr>
          <w:i/>
          <w:iCs/>
          <w:sz w:val="22"/>
          <w:szCs w:val="22"/>
        </w:rPr>
        <w:t>violoncello e voce</w:t>
      </w:r>
    </w:p>
    <w:p w14:paraId="0CAEA50D" w14:textId="07625C70" w:rsidR="00017F98" w:rsidRPr="005B6387" w:rsidRDefault="00017F98" w:rsidP="00E432F6">
      <w:pPr>
        <w:jc w:val="both"/>
        <w:rPr>
          <w:sz w:val="22"/>
          <w:szCs w:val="22"/>
        </w:rPr>
      </w:pPr>
      <w:proofErr w:type="spellStart"/>
      <w:r w:rsidRPr="005B6387">
        <w:rPr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 ha completamente rivoluzionato l’uso del violoncello. Definirlo un jazzista sarebbe troppo limitante. Un campionario illimitato di tecniche estese al violoncello, e un approccio onnivoro alla musica gli </w:t>
      </w:r>
      <w:proofErr w:type="gramStart"/>
      <w:r w:rsidRPr="005B6387">
        <w:rPr>
          <w:sz w:val="22"/>
          <w:szCs w:val="22"/>
        </w:rPr>
        <w:t>hanno</w:t>
      </w:r>
      <w:proofErr w:type="gramEnd"/>
      <w:r w:rsidRPr="005B6387">
        <w:rPr>
          <w:sz w:val="22"/>
          <w:szCs w:val="22"/>
        </w:rPr>
        <w:t xml:space="preserve"> consentito di suonare praticamente di tutto e con tutti e di rimettersi continuamente in gioco, senza mai smetter e di stupirci: dalle invenzioni con i </w:t>
      </w:r>
      <w:proofErr w:type="spellStart"/>
      <w:r w:rsidRPr="005B6387">
        <w:rPr>
          <w:sz w:val="22"/>
          <w:szCs w:val="22"/>
        </w:rPr>
        <w:t>Tenores</w:t>
      </w:r>
      <w:proofErr w:type="spellEnd"/>
      <w:r w:rsidRPr="005B6387">
        <w:rPr>
          <w:sz w:val="22"/>
          <w:szCs w:val="22"/>
        </w:rPr>
        <w:t xml:space="preserve"> Sardi, alle collaborazioni con musicisti africani, ai sodalizi con Franco D’Andrea, Hamid Drake e Louis </w:t>
      </w:r>
      <w:proofErr w:type="spellStart"/>
      <w:r w:rsidRPr="005B6387">
        <w:rPr>
          <w:sz w:val="22"/>
          <w:szCs w:val="22"/>
        </w:rPr>
        <w:t>Sclavis</w:t>
      </w:r>
      <w:proofErr w:type="spellEnd"/>
      <w:r w:rsidRPr="005B6387">
        <w:rPr>
          <w:sz w:val="22"/>
          <w:szCs w:val="22"/>
        </w:rPr>
        <w:t>.</w:t>
      </w:r>
    </w:p>
    <w:p w14:paraId="22FE9135" w14:textId="77777777" w:rsidR="00017F98" w:rsidRPr="005B6387" w:rsidRDefault="00017F98" w:rsidP="00E432F6">
      <w:pPr>
        <w:jc w:val="both"/>
        <w:rPr>
          <w:b/>
          <w:sz w:val="22"/>
          <w:szCs w:val="22"/>
        </w:rPr>
      </w:pPr>
    </w:p>
    <w:p w14:paraId="78B19849" w14:textId="24F40E8E" w:rsidR="00565DB0" w:rsidRPr="005B6387" w:rsidRDefault="00565DB0" w:rsidP="00E432F6">
      <w:pPr>
        <w:jc w:val="both"/>
        <w:rPr>
          <w:sz w:val="22"/>
          <w:szCs w:val="22"/>
        </w:rPr>
      </w:pPr>
      <w:r w:rsidRPr="005B6387">
        <w:rPr>
          <w:b/>
          <w:sz w:val="22"/>
          <w:szCs w:val="22"/>
        </w:rPr>
        <w:t xml:space="preserve">Il </w:t>
      </w:r>
      <w:proofErr w:type="spellStart"/>
      <w:r w:rsidRPr="005B6387">
        <w:rPr>
          <w:b/>
          <w:sz w:val="22"/>
          <w:szCs w:val="22"/>
        </w:rPr>
        <w:t>Cuncordu</w:t>
      </w:r>
      <w:proofErr w:type="spellEnd"/>
      <w:r w:rsidRPr="005B6387">
        <w:rPr>
          <w:b/>
          <w:sz w:val="22"/>
          <w:szCs w:val="22"/>
        </w:rPr>
        <w:t xml:space="preserve"> e Tenore de Orosei</w:t>
      </w:r>
      <w:r w:rsidRPr="005B6387">
        <w:rPr>
          <w:sz w:val="22"/>
          <w:szCs w:val="22"/>
        </w:rPr>
        <w:t xml:space="preserve"> è tra i migliori interpreti nel vasto panorama delle musiche vocali sarde. Oltre che per la loro eccezionale bravura</w:t>
      </w:r>
      <w:r w:rsidR="006D4E79" w:rsidRPr="005B6387">
        <w:rPr>
          <w:sz w:val="22"/>
          <w:szCs w:val="22"/>
        </w:rPr>
        <w:t>, anche per la peculiarità del </w:t>
      </w:r>
      <w:r w:rsidRPr="005B6387">
        <w:rPr>
          <w:sz w:val="22"/>
          <w:szCs w:val="22"/>
        </w:rPr>
        <w:t>repertorio, che abbraccia entrambe le forme della tradizione vocale di Orosei: quella del canto sacro, tipica delle confraternite religiose, e quella profana del canto a tenore.</w:t>
      </w:r>
      <w:r w:rsidR="00C40FA5" w:rsidRPr="005B6387">
        <w:rPr>
          <w:sz w:val="22"/>
          <w:szCs w:val="22"/>
        </w:rPr>
        <w:t xml:space="preserve"> </w:t>
      </w:r>
      <w:proofErr w:type="gramStart"/>
      <w:r w:rsidRPr="005B6387">
        <w:rPr>
          <w:sz w:val="22"/>
          <w:szCs w:val="22"/>
        </w:rPr>
        <w:t xml:space="preserve">Questa combinazione fa del </w:t>
      </w:r>
      <w:proofErr w:type="spellStart"/>
      <w:r w:rsidRPr="005B6387">
        <w:rPr>
          <w:sz w:val="22"/>
          <w:szCs w:val="22"/>
        </w:rPr>
        <w:t>Cuncordu</w:t>
      </w:r>
      <w:proofErr w:type="spellEnd"/>
      <w:r w:rsidRPr="005B6387">
        <w:rPr>
          <w:sz w:val="22"/>
          <w:szCs w:val="22"/>
        </w:rPr>
        <w:t xml:space="preserve"> e Tenore de Orosei, i custodi fedeli all’eredità musicale ricevuta dai cantori anziani.</w:t>
      </w:r>
      <w:proofErr w:type="gramEnd"/>
    </w:p>
    <w:p w14:paraId="47CFE237" w14:textId="77777777" w:rsidR="00565DB0" w:rsidRPr="005B6387" w:rsidRDefault="00565DB0" w:rsidP="00E432F6">
      <w:pPr>
        <w:jc w:val="both"/>
        <w:rPr>
          <w:sz w:val="22"/>
          <w:szCs w:val="22"/>
        </w:rPr>
      </w:pPr>
      <w:r w:rsidRPr="005B6387">
        <w:rPr>
          <w:sz w:val="22"/>
          <w:szCs w:val="22"/>
        </w:rPr>
        <w:t xml:space="preserve">Il gruppo esegue nelle due particolari </w:t>
      </w:r>
      <w:proofErr w:type="gramStart"/>
      <w:r w:rsidRPr="005B6387">
        <w:rPr>
          <w:sz w:val="22"/>
          <w:szCs w:val="22"/>
        </w:rPr>
        <w:t>modalità</w:t>
      </w:r>
      <w:proofErr w:type="gramEnd"/>
      <w:r w:rsidRPr="005B6387">
        <w:rPr>
          <w:sz w:val="22"/>
          <w:szCs w:val="22"/>
        </w:rPr>
        <w:t xml:space="preserve"> a Tenore e a </w:t>
      </w:r>
      <w:proofErr w:type="spellStart"/>
      <w:r w:rsidRPr="005B6387">
        <w:rPr>
          <w:sz w:val="22"/>
          <w:szCs w:val="22"/>
        </w:rPr>
        <w:t>Cuncordu</w:t>
      </w:r>
      <w:proofErr w:type="spellEnd"/>
      <w:r w:rsidRPr="005B6387">
        <w:rPr>
          <w:sz w:val="22"/>
          <w:szCs w:val="22"/>
        </w:rPr>
        <w:t xml:space="preserve">, i </w:t>
      </w:r>
      <w:proofErr w:type="spellStart"/>
      <w:r w:rsidRPr="005B6387">
        <w:rPr>
          <w:sz w:val="22"/>
          <w:szCs w:val="22"/>
        </w:rPr>
        <w:t>Gotzos</w:t>
      </w:r>
      <w:proofErr w:type="spellEnd"/>
      <w:r w:rsidRPr="005B6387">
        <w:rPr>
          <w:sz w:val="22"/>
          <w:szCs w:val="22"/>
        </w:rPr>
        <w:t xml:space="preserve"> (canti della Passione di Cristo), i balli tradizionali, le serenate d’amore e tutto il repertorio canoro sacro e profano del loro paese (Orosei e l’unico paese in Sardegna dove le due modalità di canto non hanno conosciuto interruzioni nel tempo).</w:t>
      </w:r>
    </w:p>
    <w:p w14:paraId="14A18275" w14:textId="5924D716" w:rsidR="003C1CF1" w:rsidRPr="000127D5" w:rsidRDefault="00565DB0" w:rsidP="00E432F6">
      <w:pPr>
        <w:jc w:val="both"/>
        <w:rPr>
          <w:sz w:val="22"/>
          <w:szCs w:val="22"/>
        </w:rPr>
      </w:pPr>
      <w:r w:rsidRPr="005B6387">
        <w:rPr>
          <w:sz w:val="22"/>
          <w:szCs w:val="22"/>
        </w:rPr>
        <w:t xml:space="preserve">Con la stessa passione sono disposti all’indagine e all’incontro con altre espressioni musicali: al </w:t>
      </w:r>
      <w:proofErr w:type="spellStart"/>
      <w:r w:rsidRPr="005B6387">
        <w:rPr>
          <w:sz w:val="22"/>
          <w:szCs w:val="22"/>
        </w:rPr>
        <w:t>Konzerthaus</w:t>
      </w:r>
      <w:proofErr w:type="spellEnd"/>
      <w:r w:rsidRPr="005B6387">
        <w:rPr>
          <w:sz w:val="22"/>
          <w:szCs w:val="22"/>
        </w:rPr>
        <w:t xml:space="preserve"> di Berlino, con le voci Bulgare “</w:t>
      </w:r>
      <w:proofErr w:type="spellStart"/>
      <w:r w:rsidRPr="005B6387">
        <w:rPr>
          <w:sz w:val="22"/>
          <w:szCs w:val="22"/>
        </w:rPr>
        <w:t>Angelitè</w:t>
      </w:r>
      <w:proofErr w:type="spellEnd"/>
      <w:r w:rsidRPr="005B6387">
        <w:rPr>
          <w:sz w:val="22"/>
          <w:szCs w:val="22"/>
        </w:rPr>
        <w:t xml:space="preserve">” e il RIAS </w:t>
      </w:r>
      <w:proofErr w:type="spellStart"/>
      <w:r w:rsidRPr="005B6387">
        <w:rPr>
          <w:sz w:val="22"/>
          <w:szCs w:val="22"/>
        </w:rPr>
        <w:t>Kammerchor</w:t>
      </w:r>
      <w:proofErr w:type="spellEnd"/>
      <w:proofErr w:type="gramStart"/>
      <w:r w:rsidRPr="005B6387">
        <w:rPr>
          <w:sz w:val="22"/>
          <w:szCs w:val="22"/>
        </w:rPr>
        <w:t xml:space="preserve"> ,</w:t>
      </w:r>
      <w:proofErr w:type="gramEnd"/>
      <w:r w:rsidRPr="005B6387">
        <w:rPr>
          <w:sz w:val="22"/>
          <w:szCs w:val="22"/>
        </w:rPr>
        <w:t xml:space="preserve"> con gli amici della </w:t>
      </w:r>
      <w:proofErr w:type="gramStart"/>
      <w:r w:rsidRPr="005B6387">
        <w:rPr>
          <w:sz w:val="22"/>
          <w:szCs w:val="22"/>
        </w:rPr>
        <w:t>piccola</w:t>
      </w:r>
      <w:proofErr w:type="gramEnd"/>
      <w:r w:rsidRPr="005B6387">
        <w:rPr>
          <w:sz w:val="22"/>
          <w:szCs w:val="22"/>
        </w:rPr>
        <w:t xml:space="preserve"> Repubblica di </w:t>
      </w:r>
      <w:proofErr w:type="spellStart"/>
      <w:r w:rsidRPr="005B6387">
        <w:rPr>
          <w:sz w:val="22"/>
          <w:szCs w:val="22"/>
        </w:rPr>
        <w:t>Tuva</w:t>
      </w:r>
      <w:proofErr w:type="spellEnd"/>
      <w:r w:rsidRPr="005B6387">
        <w:rPr>
          <w:sz w:val="22"/>
          <w:szCs w:val="22"/>
        </w:rPr>
        <w:t xml:space="preserve">, gli </w:t>
      </w:r>
      <w:proofErr w:type="spellStart"/>
      <w:r w:rsidRPr="005B6387">
        <w:rPr>
          <w:sz w:val="22"/>
          <w:szCs w:val="22"/>
        </w:rPr>
        <w:t>Hu</w:t>
      </w:r>
      <w:proofErr w:type="spellEnd"/>
      <w:r w:rsidRPr="005B6387">
        <w:rPr>
          <w:sz w:val="22"/>
          <w:szCs w:val="22"/>
        </w:rPr>
        <w:t xml:space="preserve"> </w:t>
      </w:r>
      <w:proofErr w:type="spellStart"/>
      <w:r w:rsidRPr="005B6387">
        <w:rPr>
          <w:sz w:val="22"/>
          <w:szCs w:val="22"/>
        </w:rPr>
        <w:t>Hun</w:t>
      </w:r>
      <w:proofErr w:type="spellEnd"/>
      <w:r w:rsidRPr="005B6387">
        <w:rPr>
          <w:sz w:val="22"/>
          <w:szCs w:val="22"/>
        </w:rPr>
        <w:t xml:space="preserve"> </w:t>
      </w:r>
      <w:proofErr w:type="spellStart"/>
      <w:r w:rsidRPr="005B6387">
        <w:rPr>
          <w:sz w:val="22"/>
          <w:szCs w:val="22"/>
        </w:rPr>
        <w:t>Hurtu</w:t>
      </w:r>
      <w:proofErr w:type="spellEnd"/>
      <w:r w:rsidRPr="005B6387">
        <w:rPr>
          <w:sz w:val="22"/>
          <w:szCs w:val="22"/>
        </w:rPr>
        <w:t xml:space="preserve">, o altre sperimentazioni con diversi musicisti quali Enzo Favata, Luigi Lai, </w:t>
      </w:r>
      <w:proofErr w:type="spellStart"/>
      <w:r w:rsidRPr="005B6387">
        <w:rPr>
          <w:sz w:val="22"/>
          <w:szCs w:val="22"/>
        </w:rPr>
        <w:t>Totore</w:t>
      </w:r>
      <w:proofErr w:type="spellEnd"/>
      <w:r w:rsidRPr="005B6387">
        <w:rPr>
          <w:sz w:val="22"/>
          <w:szCs w:val="22"/>
        </w:rPr>
        <w:t xml:space="preserve"> </w:t>
      </w:r>
      <w:proofErr w:type="spellStart"/>
      <w:r w:rsidRPr="005B6387">
        <w:rPr>
          <w:sz w:val="22"/>
          <w:szCs w:val="22"/>
        </w:rPr>
        <w:t>Chessa</w:t>
      </w:r>
      <w:proofErr w:type="spellEnd"/>
      <w:r w:rsidRPr="005B6387">
        <w:rPr>
          <w:sz w:val="22"/>
          <w:szCs w:val="22"/>
        </w:rPr>
        <w:t xml:space="preserve"> , i </w:t>
      </w:r>
      <w:proofErr w:type="spellStart"/>
      <w:r w:rsidRPr="005B6387">
        <w:rPr>
          <w:sz w:val="22"/>
          <w:szCs w:val="22"/>
        </w:rPr>
        <w:t>Tenores</w:t>
      </w:r>
      <w:proofErr w:type="spellEnd"/>
      <w:r w:rsidRPr="005B6387">
        <w:rPr>
          <w:sz w:val="22"/>
          <w:szCs w:val="22"/>
        </w:rPr>
        <w:t xml:space="preserve"> de Bitti, </w:t>
      </w:r>
      <w:proofErr w:type="spellStart"/>
      <w:r w:rsidRPr="005B6387">
        <w:rPr>
          <w:sz w:val="22"/>
          <w:szCs w:val="22"/>
        </w:rPr>
        <w:t>Nguyen</w:t>
      </w:r>
      <w:proofErr w:type="spellEnd"/>
      <w:r w:rsidRPr="005B6387">
        <w:rPr>
          <w:sz w:val="22"/>
          <w:szCs w:val="22"/>
        </w:rPr>
        <w:t xml:space="preserve"> Le, Mola </w:t>
      </w:r>
      <w:proofErr w:type="spellStart"/>
      <w:r w:rsidRPr="005B6387">
        <w:rPr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, Luciano </w:t>
      </w:r>
      <w:proofErr w:type="spellStart"/>
      <w:r w:rsidRPr="005B6387">
        <w:rPr>
          <w:sz w:val="22"/>
          <w:szCs w:val="22"/>
        </w:rPr>
        <w:t>Biondin</w:t>
      </w:r>
      <w:proofErr w:type="spellEnd"/>
      <w:r w:rsidRPr="005B6387">
        <w:rPr>
          <w:sz w:val="22"/>
          <w:szCs w:val="22"/>
        </w:rPr>
        <w:t xml:space="preserve">, Paolo </w:t>
      </w:r>
      <w:proofErr w:type="spellStart"/>
      <w:r w:rsidRPr="005B6387">
        <w:rPr>
          <w:sz w:val="22"/>
          <w:szCs w:val="22"/>
        </w:rPr>
        <w:t>Fresu</w:t>
      </w:r>
      <w:proofErr w:type="spellEnd"/>
      <w:r w:rsidRPr="005B6387">
        <w:rPr>
          <w:sz w:val="22"/>
          <w:szCs w:val="22"/>
        </w:rPr>
        <w:t xml:space="preserve">, Ernst </w:t>
      </w:r>
      <w:proofErr w:type="spellStart"/>
      <w:r w:rsidRPr="005B6387">
        <w:rPr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 (con cui hanno partecipato alla registrazione della colonna sonora di due film di </w:t>
      </w:r>
      <w:proofErr w:type="spellStart"/>
      <w:r w:rsidRPr="005B6387">
        <w:rPr>
          <w:sz w:val="22"/>
          <w:szCs w:val="22"/>
        </w:rPr>
        <w:t>Werner</w:t>
      </w:r>
      <w:proofErr w:type="spellEnd"/>
      <w:r w:rsidRPr="005B6387">
        <w:rPr>
          <w:sz w:val="22"/>
          <w:szCs w:val="22"/>
        </w:rPr>
        <w:t xml:space="preserve"> Herzog: “The Wild Blue </w:t>
      </w:r>
      <w:proofErr w:type="spellStart"/>
      <w:r w:rsidRPr="005B6387">
        <w:rPr>
          <w:sz w:val="22"/>
          <w:szCs w:val="22"/>
        </w:rPr>
        <w:t>Yonder</w:t>
      </w:r>
      <w:proofErr w:type="spellEnd"/>
      <w:r w:rsidRPr="005B6387">
        <w:rPr>
          <w:sz w:val="22"/>
          <w:szCs w:val="22"/>
        </w:rPr>
        <w:t xml:space="preserve">” e “White Diamond”) e, in ultimo il progetto “Voci Nomadi” con i cantanti mongoli </w:t>
      </w:r>
      <w:proofErr w:type="spellStart"/>
      <w:r w:rsidRPr="005B6387">
        <w:rPr>
          <w:sz w:val="22"/>
          <w:szCs w:val="22"/>
        </w:rPr>
        <w:t>Ganzoring</w:t>
      </w:r>
      <w:proofErr w:type="spellEnd"/>
      <w:r w:rsidRPr="005B6387">
        <w:rPr>
          <w:sz w:val="22"/>
          <w:szCs w:val="22"/>
        </w:rPr>
        <w:t xml:space="preserve"> e </w:t>
      </w:r>
      <w:proofErr w:type="spellStart"/>
      <w:r w:rsidRPr="005B6387">
        <w:rPr>
          <w:sz w:val="22"/>
          <w:szCs w:val="22"/>
        </w:rPr>
        <w:t>Tsogtgerel</w:t>
      </w:r>
      <w:proofErr w:type="spellEnd"/>
      <w:r w:rsidRPr="005B6387">
        <w:rPr>
          <w:sz w:val="22"/>
          <w:szCs w:val="22"/>
        </w:rPr>
        <w:t>, concerto carico di suggestioni musicali, con le voci che, pur lontane geograficamente, si avvicinano e si fondono in maniera straordinaria.</w:t>
      </w:r>
    </w:p>
    <w:p w14:paraId="13167469" w14:textId="77777777" w:rsidR="003C1CF1" w:rsidRPr="005B6387" w:rsidRDefault="003C1CF1" w:rsidP="00E432F6">
      <w:pPr>
        <w:jc w:val="both"/>
        <w:rPr>
          <w:b/>
          <w:sz w:val="22"/>
          <w:szCs w:val="22"/>
        </w:rPr>
      </w:pPr>
    </w:p>
    <w:p w14:paraId="154C12DC" w14:textId="458218E2" w:rsidR="003C1CF1" w:rsidRDefault="003C1CF1" w:rsidP="00E432F6">
      <w:pPr>
        <w:jc w:val="both"/>
        <w:rPr>
          <w:sz w:val="22"/>
          <w:szCs w:val="22"/>
        </w:rPr>
      </w:pPr>
      <w:r w:rsidRPr="005B6387">
        <w:rPr>
          <w:b/>
          <w:sz w:val="22"/>
          <w:szCs w:val="22"/>
        </w:rPr>
        <w:t xml:space="preserve">Mola </w:t>
      </w:r>
      <w:proofErr w:type="spellStart"/>
      <w:r w:rsidRPr="005B6387">
        <w:rPr>
          <w:b/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 è un musicista-cantautore senegalese che ora vive e opera in Olanda, ad Amsterdam. Nato a Dakar nel 1956, Mola </w:t>
      </w:r>
      <w:proofErr w:type="spellStart"/>
      <w:r w:rsidRPr="005B6387">
        <w:rPr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 è </w:t>
      </w:r>
      <w:proofErr w:type="gramStart"/>
      <w:r w:rsidRPr="005B6387">
        <w:rPr>
          <w:sz w:val="22"/>
          <w:szCs w:val="22"/>
        </w:rPr>
        <w:t>cresciuto</w:t>
      </w:r>
      <w:proofErr w:type="gramEnd"/>
      <w:r w:rsidRPr="005B6387">
        <w:rPr>
          <w:sz w:val="22"/>
          <w:szCs w:val="22"/>
        </w:rPr>
        <w:t xml:space="preserve"> nel suo paese assorbendo le tradizioni culturali locali dei </w:t>
      </w:r>
      <w:proofErr w:type="spellStart"/>
      <w:r w:rsidRPr="005B6387">
        <w:rPr>
          <w:sz w:val="22"/>
          <w:szCs w:val="22"/>
        </w:rPr>
        <w:t>griot</w:t>
      </w:r>
      <w:proofErr w:type="spellEnd"/>
      <w:r w:rsidRPr="005B6387">
        <w:rPr>
          <w:sz w:val="22"/>
          <w:szCs w:val="22"/>
        </w:rPr>
        <w:t xml:space="preserve">, i cantautori-poeti che attraverso i loro canti tramandavano e tramandano le tradizioni orali di un intero popolo. All'età di </w:t>
      </w:r>
      <w:proofErr w:type="gramStart"/>
      <w:r w:rsidRPr="005B6387">
        <w:rPr>
          <w:sz w:val="22"/>
          <w:szCs w:val="22"/>
        </w:rPr>
        <w:t>31</w:t>
      </w:r>
      <w:proofErr w:type="gramEnd"/>
      <w:r w:rsidRPr="005B6387">
        <w:rPr>
          <w:sz w:val="22"/>
          <w:szCs w:val="22"/>
        </w:rPr>
        <w:t xml:space="preserve"> anni, l'artista senegalese si è trasferito in Olanda con la sua prima band </w:t>
      </w:r>
      <w:proofErr w:type="spellStart"/>
      <w:r w:rsidRPr="005B6387">
        <w:rPr>
          <w:sz w:val="22"/>
          <w:szCs w:val="22"/>
        </w:rPr>
        <w:t>Senemali</w:t>
      </w:r>
      <w:proofErr w:type="spellEnd"/>
      <w:r w:rsidRPr="005B6387">
        <w:rPr>
          <w:sz w:val="22"/>
          <w:szCs w:val="22"/>
        </w:rPr>
        <w:t xml:space="preserve">, ma il legame con la sua terra d'origine ha continuato e continua a essere il filo rosso che lega tutte le sue produzioni musicali; filo rosso che si vede nella lingua in cui canta, il </w:t>
      </w:r>
      <w:proofErr w:type="spellStart"/>
      <w:r w:rsidRPr="005B6387">
        <w:rPr>
          <w:sz w:val="22"/>
          <w:szCs w:val="22"/>
        </w:rPr>
        <w:t>wolof</w:t>
      </w:r>
      <w:proofErr w:type="spellEnd"/>
      <w:r w:rsidRPr="005B6387">
        <w:rPr>
          <w:sz w:val="22"/>
          <w:szCs w:val="22"/>
        </w:rPr>
        <w:t xml:space="preserve">, un dialetto tipico del Senegal, e che si vede anche in alcuni strumenti, tipici del Senegal, che questo artista suona, come per esempio il </w:t>
      </w:r>
      <w:proofErr w:type="spellStart"/>
      <w:r w:rsidRPr="005B6387">
        <w:rPr>
          <w:sz w:val="22"/>
          <w:szCs w:val="22"/>
        </w:rPr>
        <w:t>kongoma</w:t>
      </w:r>
      <w:proofErr w:type="spellEnd"/>
      <w:r w:rsidRPr="005B6387">
        <w:rPr>
          <w:sz w:val="22"/>
          <w:szCs w:val="22"/>
        </w:rPr>
        <w:t xml:space="preserve">, lo </w:t>
      </w:r>
      <w:proofErr w:type="spellStart"/>
      <w:r w:rsidRPr="005B6387">
        <w:rPr>
          <w:sz w:val="22"/>
          <w:szCs w:val="22"/>
        </w:rPr>
        <w:t>xalam</w:t>
      </w:r>
      <w:proofErr w:type="spellEnd"/>
      <w:r w:rsidRPr="005B6387">
        <w:rPr>
          <w:sz w:val="22"/>
          <w:szCs w:val="22"/>
        </w:rPr>
        <w:t xml:space="preserve">, la </w:t>
      </w:r>
      <w:proofErr w:type="spellStart"/>
      <w:r w:rsidRPr="005B6387">
        <w:rPr>
          <w:sz w:val="22"/>
          <w:szCs w:val="22"/>
        </w:rPr>
        <w:t>kalimba</w:t>
      </w:r>
      <w:proofErr w:type="spellEnd"/>
      <w:r w:rsidRPr="005B6387">
        <w:rPr>
          <w:sz w:val="22"/>
          <w:szCs w:val="22"/>
        </w:rPr>
        <w:t xml:space="preserve"> o la </w:t>
      </w:r>
      <w:proofErr w:type="spellStart"/>
      <w:r w:rsidRPr="005B6387">
        <w:rPr>
          <w:sz w:val="22"/>
          <w:szCs w:val="22"/>
        </w:rPr>
        <w:t>mbira</w:t>
      </w:r>
      <w:proofErr w:type="spellEnd"/>
      <w:r w:rsidRPr="005B6387">
        <w:rPr>
          <w:sz w:val="22"/>
          <w:szCs w:val="22"/>
        </w:rPr>
        <w:t xml:space="preserve">. L'incontro con l'Europa ha poi permesso a Mola </w:t>
      </w:r>
      <w:proofErr w:type="spellStart"/>
      <w:r w:rsidRPr="005B6387">
        <w:rPr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 di fondere i ritmi delle sue radici musicali senegalesi con altri generi musicali; una dote riconosciuta di </w:t>
      </w:r>
      <w:proofErr w:type="gramStart"/>
      <w:r w:rsidRPr="005B6387">
        <w:rPr>
          <w:sz w:val="22"/>
          <w:szCs w:val="22"/>
        </w:rPr>
        <w:t>questo</w:t>
      </w:r>
      <w:proofErr w:type="gramEnd"/>
      <w:r w:rsidRPr="005B6387">
        <w:rPr>
          <w:sz w:val="22"/>
          <w:szCs w:val="22"/>
        </w:rPr>
        <w:t xml:space="preserve"> artista senegalese è la sua grande capacità di improvvisazione musicale. Tra le opere musicali di Mola </w:t>
      </w:r>
      <w:proofErr w:type="spellStart"/>
      <w:r w:rsidRPr="005B6387">
        <w:rPr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, quelle con </w:t>
      </w:r>
      <w:proofErr w:type="spellStart"/>
      <w:r w:rsidRPr="005B6387">
        <w:rPr>
          <w:sz w:val="22"/>
          <w:szCs w:val="22"/>
        </w:rPr>
        <w:t>Harmen</w:t>
      </w:r>
      <w:proofErr w:type="spellEnd"/>
      <w:r w:rsidRPr="005B6387">
        <w:rPr>
          <w:sz w:val="22"/>
          <w:szCs w:val="22"/>
        </w:rPr>
        <w:t xml:space="preserve"> </w:t>
      </w:r>
      <w:proofErr w:type="spellStart"/>
      <w:r w:rsidRPr="005B6387">
        <w:rPr>
          <w:sz w:val="22"/>
          <w:szCs w:val="22"/>
        </w:rPr>
        <w:t>Fraanje</w:t>
      </w:r>
      <w:proofErr w:type="spellEnd"/>
      <w:r w:rsidRPr="005B6387">
        <w:rPr>
          <w:sz w:val="22"/>
          <w:szCs w:val="22"/>
        </w:rPr>
        <w:t xml:space="preserve"> </w:t>
      </w:r>
      <w:proofErr w:type="gramStart"/>
      <w:r w:rsidRPr="005B6387">
        <w:rPr>
          <w:sz w:val="22"/>
          <w:szCs w:val="22"/>
        </w:rPr>
        <w:t>e</w:t>
      </w:r>
      <w:proofErr w:type="gramEnd"/>
      <w:r w:rsidRPr="005B6387">
        <w:rPr>
          <w:sz w:val="22"/>
          <w:szCs w:val="22"/>
        </w:rPr>
        <w:t xml:space="preserve"> Ernst </w:t>
      </w:r>
      <w:proofErr w:type="spellStart"/>
      <w:r w:rsidRPr="005B6387">
        <w:rPr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, quella con il musicista cubano Omar </w:t>
      </w:r>
      <w:proofErr w:type="spellStart"/>
      <w:r w:rsidRPr="005B6387">
        <w:rPr>
          <w:sz w:val="22"/>
          <w:szCs w:val="22"/>
        </w:rPr>
        <w:t>Sosa</w:t>
      </w:r>
      <w:proofErr w:type="spellEnd"/>
      <w:r w:rsidRPr="005B6387">
        <w:rPr>
          <w:sz w:val="22"/>
          <w:szCs w:val="22"/>
        </w:rPr>
        <w:t xml:space="preserve">, quelle con la sua Mola </w:t>
      </w:r>
      <w:proofErr w:type="spellStart"/>
      <w:r w:rsidRPr="005B6387">
        <w:rPr>
          <w:sz w:val="22"/>
          <w:szCs w:val="22"/>
        </w:rPr>
        <w:t>Sylla</w:t>
      </w:r>
      <w:proofErr w:type="spellEnd"/>
      <w:r w:rsidRPr="005B6387">
        <w:rPr>
          <w:sz w:val="22"/>
          <w:szCs w:val="22"/>
        </w:rPr>
        <w:t xml:space="preserve"> Band, l'esecuzione del Requiem for a </w:t>
      </w:r>
      <w:proofErr w:type="spellStart"/>
      <w:r w:rsidRPr="005B6387">
        <w:rPr>
          <w:sz w:val="22"/>
          <w:szCs w:val="22"/>
        </w:rPr>
        <w:t>dying</w:t>
      </w:r>
      <w:proofErr w:type="spellEnd"/>
      <w:r w:rsidRPr="005B6387">
        <w:rPr>
          <w:sz w:val="22"/>
          <w:szCs w:val="22"/>
        </w:rPr>
        <w:t xml:space="preserve"> Planet, con Ernst </w:t>
      </w:r>
      <w:proofErr w:type="spellStart"/>
      <w:r w:rsidRPr="005B6387">
        <w:rPr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 e con il gruppo sardo </w:t>
      </w:r>
      <w:proofErr w:type="spellStart"/>
      <w:r w:rsidRPr="005B6387">
        <w:rPr>
          <w:sz w:val="22"/>
          <w:szCs w:val="22"/>
        </w:rPr>
        <w:t>Cuncordu</w:t>
      </w:r>
      <w:proofErr w:type="spellEnd"/>
      <w:r w:rsidRPr="005B6387">
        <w:rPr>
          <w:sz w:val="22"/>
          <w:szCs w:val="22"/>
        </w:rPr>
        <w:t xml:space="preserve"> e tenore de Or</w:t>
      </w:r>
      <w:r w:rsidR="00856773">
        <w:rPr>
          <w:sz w:val="22"/>
          <w:szCs w:val="22"/>
        </w:rPr>
        <w:t xml:space="preserve">osei, il cd </w:t>
      </w:r>
      <w:proofErr w:type="spellStart"/>
      <w:r w:rsidR="00856773">
        <w:rPr>
          <w:sz w:val="22"/>
          <w:szCs w:val="22"/>
        </w:rPr>
        <w:t>Seetu</w:t>
      </w:r>
      <w:proofErr w:type="spellEnd"/>
      <w:r w:rsidR="00856773">
        <w:rPr>
          <w:sz w:val="22"/>
          <w:szCs w:val="22"/>
        </w:rPr>
        <w:t>/</w:t>
      </w:r>
      <w:proofErr w:type="spellStart"/>
      <w:r w:rsidR="00856773">
        <w:rPr>
          <w:sz w:val="22"/>
          <w:szCs w:val="22"/>
        </w:rPr>
        <w:t>Mirror</w:t>
      </w:r>
      <w:proofErr w:type="spellEnd"/>
      <w:r w:rsidR="00856773">
        <w:rPr>
          <w:sz w:val="22"/>
          <w:szCs w:val="22"/>
        </w:rPr>
        <w:t xml:space="preserve">, </w:t>
      </w:r>
      <w:r w:rsidRPr="005B6387">
        <w:rPr>
          <w:sz w:val="22"/>
          <w:szCs w:val="22"/>
        </w:rPr>
        <w:t xml:space="preserve">con il musicista russo Vladimir Volkov, il cd Janna, realizzato con Ernst </w:t>
      </w:r>
      <w:proofErr w:type="spellStart"/>
      <w:r w:rsidRPr="005B6387">
        <w:rPr>
          <w:sz w:val="22"/>
          <w:szCs w:val="22"/>
        </w:rPr>
        <w:t>Reijseger</w:t>
      </w:r>
      <w:proofErr w:type="spellEnd"/>
      <w:r w:rsidRPr="005B6387">
        <w:rPr>
          <w:sz w:val="22"/>
          <w:szCs w:val="22"/>
        </w:rPr>
        <w:t xml:space="preserve"> e con </w:t>
      </w:r>
      <w:proofErr w:type="spellStart"/>
      <w:r w:rsidRPr="005B6387">
        <w:rPr>
          <w:sz w:val="22"/>
          <w:szCs w:val="22"/>
        </w:rPr>
        <w:t>Serigne</w:t>
      </w:r>
      <w:proofErr w:type="spellEnd"/>
      <w:r w:rsidRPr="005B6387">
        <w:rPr>
          <w:sz w:val="22"/>
          <w:szCs w:val="22"/>
        </w:rPr>
        <w:t xml:space="preserve"> C. M. </w:t>
      </w:r>
      <w:proofErr w:type="spellStart"/>
      <w:r w:rsidRPr="005B6387">
        <w:rPr>
          <w:sz w:val="22"/>
          <w:szCs w:val="22"/>
        </w:rPr>
        <w:t>Gueye</w:t>
      </w:r>
      <w:proofErr w:type="spellEnd"/>
      <w:r w:rsidRPr="005B6387">
        <w:rPr>
          <w:sz w:val="22"/>
          <w:szCs w:val="22"/>
        </w:rPr>
        <w:t xml:space="preserve">, il suo contributo nel cd </w:t>
      </w:r>
      <w:proofErr w:type="spellStart"/>
      <w:r w:rsidRPr="005B6387">
        <w:rPr>
          <w:sz w:val="22"/>
          <w:szCs w:val="22"/>
        </w:rPr>
        <w:t>Poetry</w:t>
      </w:r>
      <w:proofErr w:type="spellEnd"/>
      <w:r w:rsidRPr="005B6387">
        <w:rPr>
          <w:sz w:val="22"/>
          <w:szCs w:val="22"/>
        </w:rPr>
        <w:t xml:space="preserve"> from Senegal, e quello nel cd SAMM, realizzato con </w:t>
      </w:r>
      <w:proofErr w:type="spellStart"/>
      <w:r w:rsidRPr="005B6387">
        <w:rPr>
          <w:sz w:val="22"/>
          <w:szCs w:val="22"/>
        </w:rPr>
        <w:t>Sergey</w:t>
      </w:r>
      <w:proofErr w:type="spellEnd"/>
      <w:r w:rsidRPr="005B6387">
        <w:rPr>
          <w:sz w:val="22"/>
          <w:szCs w:val="22"/>
        </w:rPr>
        <w:t xml:space="preserve"> </w:t>
      </w:r>
      <w:proofErr w:type="spellStart"/>
      <w:r w:rsidRPr="005B6387">
        <w:rPr>
          <w:sz w:val="22"/>
          <w:szCs w:val="22"/>
        </w:rPr>
        <w:t>Starostin</w:t>
      </w:r>
      <w:proofErr w:type="spellEnd"/>
      <w:r w:rsidRPr="005B6387">
        <w:rPr>
          <w:sz w:val="22"/>
          <w:szCs w:val="22"/>
        </w:rPr>
        <w:t xml:space="preserve">, </w:t>
      </w:r>
      <w:proofErr w:type="spellStart"/>
      <w:r w:rsidRPr="005B6387">
        <w:rPr>
          <w:sz w:val="22"/>
          <w:szCs w:val="22"/>
        </w:rPr>
        <w:t>Alexei</w:t>
      </w:r>
      <w:proofErr w:type="spellEnd"/>
      <w:r w:rsidRPr="005B6387">
        <w:rPr>
          <w:sz w:val="22"/>
          <w:szCs w:val="22"/>
        </w:rPr>
        <w:t xml:space="preserve"> Levin e Vladimir Volkov. </w:t>
      </w:r>
    </w:p>
    <w:p w14:paraId="7D5681D4" w14:textId="77777777" w:rsidR="00437F5C" w:rsidRDefault="00437F5C" w:rsidP="00E432F6">
      <w:pPr>
        <w:jc w:val="both"/>
        <w:rPr>
          <w:sz w:val="22"/>
          <w:szCs w:val="22"/>
        </w:rPr>
      </w:pPr>
    </w:p>
    <w:p w14:paraId="7ABFA583" w14:textId="77777777" w:rsidR="00437F5C" w:rsidRPr="005B6387" w:rsidRDefault="00437F5C" w:rsidP="00E432F6">
      <w:pPr>
        <w:jc w:val="both"/>
        <w:rPr>
          <w:sz w:val="22"/>
          <w:szCs w:val="22"/>
        </w:rPr>
      </w:pPr>
    </w:p>
    <w:sectPr w:rsidR="00437F5C" w:rsidRPr="005B6387" w:rsidSect="00217927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843" w:right="1200" w:bottom="1800" w:left="160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6930F" w14:textId="77777777" w:rsidR="00480E29" w:rsidRDefault="00480E29">
      <w:r>
        <w:separator/>
      </w:r>
    </w:p>
  </w:endnote>
  <w:endnote w:type="continuationSeparator" w:id="0">
    <w:p w14:paraId="19D1D36C" w14:textId="77777777" w:rsidR="00480E29" w:rsidRDefault="0048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ity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51106" w14:textId="1472F9CC" w:rsidR="00480E29" w:rsidRDefault="00480E29">
    <w:pPr>
      <w:pStyle w:val="Pidipagina1"/>
      <w:tabs>
        <w:tab w:val="left" w:pos="9912"/>
      </w:tabs>
      <w:jc w:val="center"/>
      <w:rPr>
        <w:rFonts w:ascii="Courier New" w:hAnsi="Courier New"/>
        <w:color w:val="808080"/>
        <w:sz w:val="18"/>
      </w:rPr>
    </w:pPr>
    <w:r>
      <w:rPr>
        <w:noProof/>
        <w:lang w:eastAsia="it-IT"/>
      </w:rPr>
      <mc:AlternateContent>
        <mc:Choice Requires="wps">
          <w:drawing>
            <wp:inline distT="0" distB="0" distL="0" distR="0" wp14:anchorId="33C937C9" wp14:editId="19E5D470">
              <wp:extent cx="6079490" cy="934085"/>
              <wp:effectExtent l="0" t="0" r="0" b="0"/>
              <wp:docPr id="2" name="AutoShap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079490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7" o:spid="_x0000_s1026" style="width:478.7pt;height:7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Courier New" w:hAnsi="Courier New"/>
        <w:color w:val="808080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6CC94" w14:textId="1987B43F" w:rsidR="00480E29" w:rsidRDefault="00480E29">
    <w:pPr>
      <w:pStyle w:val="Pidipagina1"/>
      <w:tabs>
        <w:tab w:val="left" w:pos="9912"/>
      </w:tabs>
      <w:jc w:val="center"/>
      <w:rPr>
        <w:rFonts w:ascii="Courier New" w:hAnsi="Courier New"/>
        <w:color w:val="808080"/>
        <w:sz w:val="18"/>
      </w:rPr>
    </w:pPr>
    <w:r>
      <w:rPr>
        <w:noProof/>
        <w:lang w:eastAsia="it-IT"/>
      </w:rPr>
      <mc:AlternateContent>
        <mc:Choice Requires="wps">
          <w:drawing>
            <wp:inline distT="0" distB="0" distL="0" distR="0" wp14:anchorId="61C90E61" wp14:editId="527D341B">
              <wp:extent cx="6079490" cy="934085"/>
              <wp:effectExtent l="0" t="0" r="0" b="5715"/>
              <wp:docPr id="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079490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44CAD9" w14:textId="77777777" w:rsidR="00480E29" w:rsidRDefault="00480E29" w:rsidP="00942661">
                          <w:pPr>
                            <w:pStyle w:val="Paragrafobase"/>
                            <w:suppressAutoHyphens/>
                            <w:spacing w:line="240" w:lineRule="auto"/>
                            <w:jc w:val="both"/>
                            <w:rPr>
                              <w:rFonts w:ascii="Times New Roman" w:eastAsia="MS Mincho" w:hAnsi="Times New Roman" w:cs="Times New Roman"/>
                              <w:b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</w:pPr>
                        </w:p>
                        <w:p w14:paraId="7226B4E8" w14:textId="77777777" w:rsidR="00480E29" w:rsidRPr="00BA0CC6" w:rsidRDefault="00480E29" w:rsidP="00942661">
                          <w:pPr>
                            <w:pStyle w:val="Paragrafobase"/>
                            <w:suppressAutoHyphens/>
                            <w:spacing w:line="240" w:lineRule="auto"/>
                            <w:jc w:val="both"/>
                            <w:rPr>
                              <w:rFonts w:ascii="Times New Roman" w:eastAsia="MS Mincho" w:hAnsi="Times New Roman" w:cs="Times New Roman"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</w:pPr>
                          <w:r w:rsidRPr="00BA0CC6">
                            <w:rPr>
                              <w:rFonts w:ascii="Times New Roman" w:eastAsia="MS Mincho" w:hAnsi="Times New Roman" w:cs="Times New Roman"/>
                              <w:b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  <w:t>Info</w:t>
                          </w:r>
                          <w:r w:rsidRPr="00BA0CC6">
                            <w:rPr>
                              <w:rFonts w:ascii="Times New Roman" w:eastAsia="MS Mincho" w:hAnsi="Times New Roman" w:cs="Times New Roman"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  <w:t xml:space="preserve">: info@monzavisionaria.it - </w:t>
                          </w:r>
                          <w:proofErr w:type="spellStart"/>
                          <w:r w:rsidRPr="00BA0CC6">
                            <w:rPr>
                              <w:rFonts w:ascii="Times New Roman" w:eastAsia="MS Mincho" w:hAnsi="Times New Roman" w:cs="Times New Roman"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  <w:t>tel</w:t>
                          </w:r>
                          <w:proofErr w:type="spellEnd"/>
                          <w:r w:rsidRPr="00BA0CC6">
                            <w:rPr>
                              <w:rFonts w:ascii="Times New Roman" w:eastAsia="MS Mincho" w:hAnsi="Times New Roman" w:cs="Times New Roman"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  <w:t xml:space="preserve"> 331.4519922 - www.monzavisionaria.it </w:t>
                          </w:r>
                        </w:p>
                        <w:p w14:paraId="51F70C76" w14:textId="77777777" w:rsidR="00480E29" w:rsidRPr="00BA0CC6" w:rsidRDefault="00480E29" w:rsidP="00942661">
                          <w:pPr>
                            <w:pStyle w:val="Paragrafobase"/>
                            <w:suppressAutoHyphens/>
                            <w:spacing w:line="240" w:lineRule="auto"/>
                            <w:jc w:val="both"/>
                            <w:rPr>
                              <w:rFonts w:ascii="Times New Roman" w:eastAsia="MS Mincho" w:hAnsi="Times New Roman" w:cs="Times New Roman"/>
                              <w:color w:val="000000" w:themeColor="text1"/>
                              <w:sz w:val="22"/>
                              <w:szCs w:val="22"/>
                              <w:lang w:eastAsia="it-IT"/>
                            </w:rPr>
                          </w:pPr>
                        </w:p>
                        <w:p w14:paraId="0DA5DF2A" w14:textId="77777777" w:rsidR="00480E29" w:rsidRPr="00BA0CC6" w:rsidRDefault="00480E29" w:rsidP="00942661">
                          <w:pPr>
                            <w:jc w:val="both"/>
                            <w:rPr>
                              <w:sz w:val="22"/>
                              <w:szCs w:val="22"/>
                            </w:rPr>
                          </w:pPr>
                          <w:r w:rsidRPr="00BA0CC6">
                            <w:rPr>
                              <w:b/>
                              <w:sz w:val="22"/>
                              <w:szCs w:val="22"/>
                            </w:rPr>
                            <w:t>Ufficio stampa</w:t>
                          </w:r>
                          <w:r w:rsidRPr="00BA0CC6">
                            <w:rPr>
                              <w:sz w:val="22"/>
                              <w:szCs w:val="22"/>
                            </w:rPr>
                            <w:t xml:space="preserve">: </w:t>
                          </w:r>
                          <w:proofErr w:type="spellStart"/>
                          <w:r w:rsidRPr="00BA0CC6">
                            <w:rPr>
                              <w:sz w:val="22"/>
                              <w:szCs w:val="22"/>
                            </w:rPr>
                            <w:t>musicpress</w:t>
                          </w:r>
                          <w:proofErr w:type="spellEnd"/>
                          <w:r w:rsidRPr="00BA0CC6">
                            <w:rPr>
                              <w:sz w:val="22"/>
                              <w:szCs w:val="22"/>
                            </w:rPr>
                            <w:t xml:space="preserve"> comunicazione - </w:t>
                          </w:r>
                          <w:hyperlink r:id="rId1" w:history="1">
                            <w:r w:rsidRPr="00BA0CC6">
                              <w:rPr>
                                <w:rStyle w:val="Collegamentoipertestuale"/>
                                <w:sz w:val="22"/>
                                <w:szCs w:val="22"/>
                              </w:rPr>
                              <w:t>nicoletta.tassan@musicpress.it</w:t>
                            </w:r>
                          </w:hyperlink>
                          <w:r w:rsidRPr="00BA0CC6">
                            <w:rPr>
                              <w:sz w:val="22"/>
                              <w:szCs w:val="22"/>
                            </w:rPr>
                            <w:t xml:space="preserve">  - </w:t>
                          </w:r>
                          <w:proofErr w:type="spellStart"/>
                          <w:r w:rsidRPr="00BA0CC6">
                            <w:rPr>
                              <w:sz w:val="22"/>
                              <w:szCs w:val="22"/>
                            </w:rPr>
                            <w:t>cel</w:t>
                          </w:r>
                          <w:proofErr w:type="spellEnd"/>
                          <w:r w:rsidRPr="00BA0CC6">
                            <w:rPr>
                              <w:sz w:val="22"/>
                              <w:szCs w:val="22"/>
                            </w:rPr>
                            <w:t>. +39 348 64 18 066</w:t>
                          </w:r>
                        </w:p>
                        <w:p w14:paraId="095EECDE" w14:textId="77777777" w:rsidR="00480E29" w:rsidRDefault="00480E29" w:rsidP="0094266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1" o:spid="_x0000_s1026" style="width:478.7pt;height:7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" filled="f" stroked="f">
              <o:lock v:ext="edit" aspectratio="t"/>
              <v:textbox>
                <w:txbxContent>
                  <w:p w14:paraId="2844CAD9" w14:textId="77777777" w:rsidR="00942661" w:rsidRDefault="00942661" w:rsidP="00942661">
                    <w:pPr>
                      <w:pStyle w:val="Paragrafobase"/>
                      <w:suppressAutoHyphens/>
                      <w:spacing w:line="240" w:lineRule="auto"/>
                      <w:jc w:val="both"/>
                      <w:rPr>
                        <w:rFonts w:ascii="Times New Roman" w:eastAsia="MS Mincho" w:hAnsi="Times New Roman" w:cs="Times New Roman"/>
                        <w:b/>
                        <w:color w:val="000000" w:themeColor="text1"/>
                        <w:sz w:val="22"/>
                        <w:szCs w:val="22"/>
                        <w:lang w:eastAsia="it-IT"/>
                      </w:rPr>
                    </w:pPr>
                  </w:p>
                  <w:p w14:paraId="7226B4E8" w14:textId="77777777" w:rsidR="00942661" w:rsidRPr="00BA0CC6" w:rsidRDefault="00942661" w:rsidP="00942661">
                    <w:pPr>
                      <w:pStyle w:val="Paragrafobase"/>
                      <w:suppressAutoHyphens/>
                      <w:spacing w:line="240" w:lineRule="auto"/>
                      <w:jc w:val="both"/>
                      <w:rPr>
                        <w:rFonts w:ascii="Times New Roman" w:eastAsia="MS Mincho" w:hAnsi="Times New Roman" w:cs="Times New Roman"/>
                        <w:color w:val="000000" w:themeColor="text1"/>
                        <w:sz w:val="22"/>
                        <w:szCs w:val="22"/>
                        <w:lang w:eastAsia="it-IT"/>
                      </w:rPr>
                    </w:pPr>
                    <w:r w:rsidRPr="00BA0CC6">
                      <w:rPr>
                        <w:rFonts w:ascii="Times New Roman" w:eastAsia="MS Mincho" w:hAnsi="Times New Roman" w:cs="Times New Roman"/>
                        <w:b/>
                        <w:color w:val="000000" w:themeColor="text1"/>
                        <w:sz w:val="22"/>
                        <w:szCs w:val="22"/>
                        <w:lang w:eastAsia="it-IT"/>
                      </w:rPr>
                      <w:t>Info</w:t>
                    </w:r>
                    <w:r w:rsidRPr="00BA0CC6">
                      <w:rPr>
                        <w:rFonts w:ascii="Times New Roman" w:eastAsia="MS Mincho" w:hAnsi="Times New Roman" w:cs="Times New Roman"/>
                        <w:color w:val="000000" w:themeColor="text1"/>
                        <w:sz w:val="22"/>
                        <w:szCs w:val="22"/>
                        <w:lang w:eastAsia="it-IT"/>
                      </w:rPr>
                      <w:t xml:space="preserve">: info@monzavisionaria.it - tel 331.4519922 - www.monzavisionaria.it </w:t>
                    </w:r>
                  </w:p>
                  <w:p w14:paraId="51F70C76" w14:textId="77777777" w:rsidR="00942661" w:rsidRPr="00BA0CC6" w:rsidRDefault="00942661" w:rsidP="00942661">
                    <w:pPr>
                      <w:pStyle w:val="Paragrafobase"/>
                      <w:suppressAutoHyphens/>
                      <w:spacing w:line="240" w:lineRule="auto"/>
                      <w:jc w:val="both"/>
                      <w:rPr>
                        <w:rFonts w:ascii="Times New Roman" w:eastAsia="MS Mincho" w:hAnsi="Times New Roman" w:cs="Times New Roman"/>
                        <w:color w:val="000000" w:themeColor="text1"/>
                        <w:sz w:val="22"/>
                        <w:szCs w:val="22"/>
                        <w:lang w:eastAsia="it-IT"/>
                      </w:rPr>
                    </w:pPr>
                  </w:p>
                  <w:p w14:paraId="0DA5DF2A" w14:textId="77777777" w:rsidR="00942661" w:rsidRPr="00BA0CC6" w:rsidRDefault="00942661" w:rsidP="00942661">
                    <w:pPr>
                      <w:jc w:val="both"/>
                      <w:rPr>
                        <w:sz w:val="22"/>
                        <w:szCs w:val="22"/>
                      </w:rPr>
                    </w:pPr>
                    <w:r w:rsidRPr="00BA0CC6">
                      <w:rPr>
                        <w:b/>
                        <w:sz w:val="22"/>
                        <w:szCs w:val="22"/>
                      </w:rPr>
                      <w:t>Ufficio stampa</w:t>
                    </w:r>
                    <w:r w:rsidRPr="00BA0CC6">
                      <w:rPr>
                        <w:sz w:val="22"/>
                        <w:szCs w:val="22"/>
                      </w:rPr>
                      <w:t xml:space="preserve">: musicpress comunicazione - </w:t>
                    </w:r>
                    <w:hyperlink r:id="rId2" w:history="1">
                      <w:r w:rsidRPr="00BA0CC6">
                        <w:rPr>
                          <w:rStyle w:val="Collegamentoipertestuale"/>
                          <w:sz w:val="22"/>
                          <w:szCs w:val="22"/>
                        </w:rPr>
                        <w:t>nicoletta.tassan@musicpress.it</w:t>
                      </w:r>
                    </w:hyperlink>
                    <w:r w:rsidRPr="00BA0CC6">
                      <w:rPr>
                        <w:sz w:val="22"/>
                        <w:szCs w:val="22"/>
                      </w:rPr>
                      <w:t xml:space="preserve">  - cel. +39 348 64 18 066</w:t>
                    </w:r>
                  </w:p>
                  <w:p w14:paraId="095EECDE" w14:textId="77777777" w:rsidR="00942661" w:rsidRDefault="00942661" w:rsidP="00942661">
                    <w:pPr>
                      <w:jc w:val="cente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rFonts w:ascii="Courier New" w:hAnsi="Courier New"/>
        <w:color w:val="80808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4F473" w14:textId="77777777" w:rsidR="00480E29" w:rsidRDefault="00480E29">
      <w:r>
        <w:separator/>
      </w:r>
    </w:p>
  </w:footnote>
  <w:footnote w:type="continuationSeparator" w:id="0">
    <w:p w14:paraId="1B2B868D" w14:textId="77777777" w:rsidR="00480E29" w:rsidRDefault="00480E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55830" w14:textId="6EA5189B" w:rsidR="00480E29" w:rsidRDefault="00480E29">
    <w:pPr>
      <w:pStyle w:val="Intestazione1"/>
      <w:tabs>
        <w:tab w:val="clear" w:pos="4819"/>
        <w:tab w:val="center" w:pos="3969"/>
        <w:tab w:val="left" w:pos="9912"/>
      </w:tabs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CC589" w14:textId="543C5B2D" w:rsidR="00480E29" w:rsidRDefault="00480E29">
    <w:pPr>
      <w:pStyle w:val="Intestazione1"/>
      <w:tabs>
        <w:tab w:val="clear" w:pos="4819"/>
        <w:tab w:val="center" w:pos="3969"/>
        <w:tab w:val="left" w:pos="9912"/>
      </w:tabs>
      <w:jc w:val="center"/>
    </w:pPr>
    <w:r w:rsidRPr="00BA0CC6">
      <w:rPr>
        <w:rFonts w:ascii="Times New Roman" w:hAnsi="Times New Roman"/>
        <w:noProof/>
        <w:szCs w:val="22"/>
        <w:lang w:eastAsia="it-IT"/>
      </w:rPr>
      <w:drawing>
        <wp:anchor distT="0" distB="0" distL="114300" distR="114300" simplePos="0" relativeHeight="251659264" behindDoc="0" locked="0" layoutInCell="1" allowOverlap="1" wp14:anchorId="54232135" wp14:editId="1AAA4E3F">
          <wp:simplePos x="0" y="0"/>
          <wp:positionH relativeFrom="margin">
            <wp:posOffset>4476115</wp:posOffset>
          </wp:positionH>
          <wp:positionV relativeFrom="margin">
            <wp:posOffset>-528955</wp:posOffset>
          </wp:positionV>
          <wp:extent cx="1482090" cy="347980"/>
          <wp:effectExtent l="0" t="0" r="0" b="7620"/>
          <wp:wrapSquare wrapText="bothSides"/>
          <wp:docPr id="8" name="Immagine 8" descr="Macintosh HD:Users:nicoletta:Library:Containers:com.apple.mail:Data:Library:Mail Downloads:A601BBE4-1AFD-4441-ACAE-30FCC03DE3CF:NUOVOLOGO_FC 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nicoletta:Library:Containers:com.apple.mail:Data:Library:Mail Downloads:A601BBE4-1AFD-4441-ACAE-30FCC03DE3CF:NUOVOLOGO_FC 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09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A0CC6">
      <w:rPr>
        <w:rFonts w:ascii="Times New Roman" w:hAnsi="Times New Roman"/>
        <w:noProof/>
        <w:szCs w:val="22"/>
        <w:lang w:eastAsia="it-IT"/>
      </w:rPr>
      <w:drawing>
        <wp:anchor distT="0" distB="0" distL="114300" distR="114300" simplePos="0" relativeHeight="251660288" behindDoc="0" locked="0" layoutInCell="1" allowOverlap="1" wp14:anchorId="7C467ABD" wp14:editId="2A82B14E">
          <wp:simplePos x="0" y="0"/>
          <wp:positionH relativeFrom="margin">
            <wp:posOffset>-146050</wp:posOffset>
          </wp:positionH>
          <wp:positionV relativeFrom="margin">
            <wp:posOffset>-680720</wp:posOffset>
          </wp:positionV>
          <wp:extent cx="4636135" cy="588010"/>
          <wp:effectExtent l="0" t="0" r="12065" b="0"/>
          <wp:wrapSquare wrapText="bothSides"/>
          <wp:docPr id="5" name="Immagine 5" descr="Macintosh HD:Users:saul:Desktop:Loghi MV 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saul:Desktop:Loghi MV 016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613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2705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3425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4145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4865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5585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6305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7025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7745"/>
      </w:pPr>
      <w:rPr>
        <w:rFonts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start w:val="3"/>
      <w:numFmt w:val="decimal"/>
      <w:isLgl/>
      <w:suff w:val="nothing"/>
      <w:lvlText w:val="%1."/>
      <w:lvlJc w:val="left"/>
      <w:pPr>
        <w:ind w:left="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2705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3425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4145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4865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5585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6305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7025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7745"/>
      </w:pPr>
      <w:rPr>
        <w:rFonts w:hint="default"/>
        <w:color w:val="000000"/>
        <w:position w:val="0"/>
        <w:sz w:val="24"/>
      </w:rPr>
    </w:lvl>
  </w:abstractNum>
  <w:abstractNum w:abstractNumId="2">
    <w:nsid w:val="00000003"/>
    <w:multiLevelType w:val="multilevel"/>
    <w:tmpl w:val="894EE875"/>
    <w:lvl w:ilvl="0">
      <w:start w:val="4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decimal"/>
      <w:isLgl/>
      <w:lvlText w:val="%2."/>
      <w:lvlJc w:val="left"/>
      <w:pPr>
        <w:tabs>
          <w:tab w:val="num" w:pos="360"/>
        </w:tabs>
        <w:ind w:left="360" w:firstLine="2705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3425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4145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4865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5585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6305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7025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7745"/>
      </w:pPr>
      <w:rPr>
        <w:rFonts w:hint="default"/>
        <w:color w:val="000000"/>
        <w:position w:val="0"/>
        <w:sz w:val="24"/>
      </w:rPr>
    </w:lvl>
  </w:abstractNum>
  <w:abstractNum w:abstractNumId="3">
    <w:nsid w:val="16C376FC"/>
    <w:multiLevelType w:val="hybridMultilevel"/>
    <w:tmpl w:val="A5E271C2"/>
    <w:lvl w:ilvl="0" w:tplc="0CB607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DD9"/>
    <w:multiLevelType w:val="hybridMultilevel"/>
    <w:tmpl w:val="A0A8F5AA"/>
    <w:lvl w:ilvl="0" w:tplc="C14031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76"/>
    <w:rsid w:val="000127D5"/>
    <w:rsid w:val="00017F98"/>
    <w:rsid w:val="00052F38"/>
    <w:rsid w:val="000F085A"/>
    <w:rsid w:val="000F7064"/>
    <w:rsid w:val="001504BD"/>
    <w:rsid w:val="0017170E"/>
    <w:rsid w:val="001D487B"/>
    <w:rsid w:val="001D77A9"/>
    <w:rsid w:val="001F523A"/>
    <w:rsid w:val="001F5EC3"/>
    <w:rsid w:val="00202F82"/>
    <w:rsid w:val="0020771F"/>
    <w:rsid w:val="00217927"/>
    <w:rsid w:val="002A401B"/>
    <w:rsid w:val="00316A16"/>
    <w:rsid w:val="00350980"/>
    <w:rsid w:val="00387489"/>
    <w:rsid w:val="00395A76"/>
    <w:rsid w:val="003C1CF1"/>
    <w:rsid w:val="003D3B64"/>
    <w:rsid w:val="003D5F40"/>
    <w:rsid w:val="00437F5C"/>
    <w:rsid w:val="00480E29"/>
    <w:rsid w:val="004D0CF6"/>
    <w:rsid w:val="004F333A"/>
    <w:rsid w:val="00565DB0"/>
    <w:rsid w:val="00590C70"/>
    <w:rsid w:val="005A7FDF"/>
    <w:rsid w:val="005B2CA7"/>
    <w:rsid w:val="005B6387"/>
    <w:rsid w:val="005D0DBC"/>
    <w:rsid w:val="005E674C"/>
    <w:rsid w:val="006D4E79"/>
    <w:rsid w:val="007458F9"/>
    <w:rsid w:val="00746875"/>
    <w:rsid w:val="00790DB1"/>
    <w:rsid w:val="007968C6"/>
    <w:rsid w:val="00854D56"/>
    <w:rsid w:val="00856773"/>
    <w:rsid w:val="008B0A0C"/>
    <w:rsid w:val="008E17AE"/>
    <w:rsid w:val="00916AF6"/>
    <w:rsid w:val="00942661"/>
    <w:rsid w:val="009700B1"/>
    <w:rsid w:val="00981D0C"/>
    <w:rsid w:val="009B0E55"/>
    <w:rsid w:val="009F2BD8"/>
    <w:rsid w:val="009F415D"/>
    <w:rsid w:val="00A119A5"/>
    <w:rsid w:val="00A1484C"/>
    <w:rsid w:val="00A62600"/>
    <w:rsid w:val="00A86B7C"/>
    <w:rsid w:val="00A91999"/>
    <w:rsid w:val="00AC2ACC"/>
    <w:rsid w:val="00AE0F92"/>
    <w:rsid w:val="00BB70B0"/>
    <w:rsid w:val="00BD76E4"/>
    <w:rsid w:val="00C40FA5"/>
    <w:rsid w:val="00C52A6D"/>
    <w:rsid w:val="00CA49CF"/>
    <w:rsid w:val="00CF5604"/>
    <w:rsid w:val="00D54FEA"/>
    <w:rsid w:val="00D74C0D"/>
    <w:rsid w:val="00D91C89"/>
    <w:rsid w:val="00DA2DE7"/>
    <w:rsid w:val="00DD43EC"/>
    <w:rsid w:val="00DE4D94"/>
    <w:rsid w:val="00E213F1"/>
    <w:rsid w:val="00E22C71"/>
    <w:rsid w:val="00E432F6"/>
    <w:rsid w:val="00E66AC4"/>
    <w:rsid w:val="00EF6237"/>
    <w:rsid w:val="00F4550F"/>
    <w:rsid w:val="00F67F39"/>
    <w:rsid w:val="00F95A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113CC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pPr>
      <w:tabs>
        <w:tab w:val="center" w:pos="4819"/>
        <w:tab w:val="right" w:pos="9638"/>
      </w:tabs>
      <w:suppressAutoHyphens/>
    </w:pPr>
    <w:rPr>
      <w:rFonts w:ascii="Tahoma" w:eastAsia="ヒラギノ角ゴ Pro W3" w:hAnsi="Tahoma"/>
      <w:color w:val="000000"/>
      <w:sz w:val="22"/>
      <w:lang w:eastAsia="en-US"/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</w:pPr>
    <w:rPr>
      <w:rFonts w:ascii="Tahoma" w:eastAsia="ヒラギノ角ゴ Pro W3" w:hAnsi="Tahoma"/>
      <w:color w:val="000000"/>
      <w:sz w:val="22"/>
      <w:lang w:eastAsia="en-US"/>
    </w:rPr>
  </w:style>
  <w:style w:type="paragraph" w:styleId="Corpodeltesto2">
    <w:name w:val="Body Text 2"/>
    <w:autoRedefine/>
    <w:pPr>
      <w:ind w:left="1980"/>
    </w:pPr>
    <w:rPr>
      <w:rFonts w:eastAsia="ヒラギノ角ゴ Pro W3"/>
      <w:b/>
      <w:color w:val="000000"/>
      <w:sz w:val="24"/>
      <w:lang w:eastAsia="en-US"/>
    </w:rPr>
  </w:style>
  <w:style w:type="paragraph" w:styleId="Intestazione">
    <w:name w:val="header"/>
    <w:basedOn w:val="Normale"/>
    <w:link w:val="IntestazioneCarattere"/>
    <w:locked/>
    <w:rsid w:val="0012410F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link w:val="Intestazione"/>
    <w:rsid w:val="0012410F"/>
    <w:rPr>
      <w:rFonts w:eastAsia="ヒラギノ角ゴ Pro W3"/>
      <w:color w:val="000000"/>
      <w:sz w:val="24"/>
      <w:szCs w:val="24"/>
    </w:rPr>
  </w:style>
  <w:style w:type="paragraph" w:styleId="Pidipagina">
    <w:name w:val="footer"/>
    <w:basedOn w:val="Normale"/>
    <w:link w:val="PidipaginaCarattere"/>
    <w:locked/>
    <w:rsid w:val="0012410F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link w:val="Pidipagina"/>
    <w:rsid w:val="0012410F"/>
    <w:rPr>
      <w:rFonts w:eastAsia="ヒラギノ角ゴ Pro W3"/>
      <w:color w:val="000000"/>
      <w:sz w:val="24"/>
      <w:szCs w:val="24"/>
    </w:rPr>
  </w:style>
  <w:style w:type="character" w:styleId="Collegamentoipertestuale">
    <w:name w:val="Hyperlink"/>
    <w:locked/>
    <w:rsid w:val="00601C89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A9199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A91999"/>
    <w:rPr>
      <w:rFonts w:ascii="Lucida Grande" w:eastAsia="ヒラギノ角ゴ Pro W3" w:hAnsi="Lucida Grande" w:cs="Lucida Grande"/>
      <w:color w:val="000000"/>
      <w:sz w:val="18"/>
      <w:szCs w:val="18"/>
      <w:lang w:eastAsia="en-US"/>
    </w:rPr>
  </w:style>
  <w:style w:type="character" w:styleId="Collegamentovisitato">
    <w:name w:val="FollowedHyperlink"/>
    <w:basedOn w:val="Caratterepredefinitoparagrafo"/>
    <w:rsid w:val="005B2CA7"/>
    <w:rPr>
      <w:color w:val="800080" w:themeColor="followedHyperlink"/>
      <w:u w:val="single"/>
    </w:rPr>
  </w:style>
  <w:style w:type="character" w:customStyle="1" w:styleId="A12">
    <w:name w:val="A12"/>
    <w:uiPriority w:val="99"/>
    <w:rsid w:val="005E674C"/>
    <w:rPr>
      <w:rFonts w:cs="Lucidity"/>
      <w:color w:val="F26540"/>
      <w:sz w:val="27"/>
      <w:szCs w:val="27"/>
    </w:rPr>
  </w:style>
  <w:style w:type="paragraph" w:customStyle="1" w:styleId="Paragrafobase">
    <w:name w:val="[Paragrafo base]"/>
    <w:basedOn w:val="Normale"/>
    <w:uiPriority w:val="99"/>
    <w:rsid w:val="0038748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HAnsi" w:hAnsi="Times-Roman" w:cs="Times-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pPr>
      <w:tabs>
        <w:tab w:val="center" w:pos="4819"/>
        <w:tab w:val="right" w:pos="9638"/>
      </w:tabs>
      <w:suppressAutoHyphens/>
    </w:pPr>
    <w:rPr>
      <w:rFonts w:ascii="Tahoma" w:eastAsia="ヒラギノ角ゴ Pro W3" w:hAnsi="Tahoma"/>
      <w:color w:val="000000"/>
      <w:sz w:val="22"/>
      <w:lang w:eastAsia="en-US"/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</w:pPr>
    <w:rPr>
      <w:rFonts w:ascii="Tahoma" w:eastAsia="ヒラギノ角ゴ Pro W3" w:hAnsi="Tahoma"/>
      <w:color w:val="000000"/>
      <w:sz w:val="22"/>
      <w:lang w:eastAsia="en-US"/>
    </w:rPr>
  </w:style>
  <w:style w:type="paragraph" w:styleId="Corpodeltesto2">
    <w:name w:val="Body Text 2"/>
    <w:autoRedefine/>
    <w:pPr>
      <w:ind w:left="1980"/>
    </w:pPr>
    <w:rPr>
      <w:rFonts w:eastAsia="ヒラギノ角ゴ Pro W3"/>
      <w:b/>
      <w:color w:val="000000"/>
      <w:sz w:val="24"/>
      <w:lang w:eastAsia="en-US"/>
    </w:rPr>
  </w:style>
  <w:style w:type="paragraph" w:styleId="Intestazione">
    <w:name w:val="header"/>
    <w:basedOn w:val="Normale"/>
    <w:link w:val="IntestazioneCarattere"/>
    <w:locked/>
    <w:rsid w:val="0012410F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link w:val="Intestazione"/>
    <w:rsid w:val="0012410F"/>
    <w:rPr>
      <w:rFonts w:eastAsia="ヒラギノ角ゴ Pro W3"/>
      <w:color w:val="000000"/>
      <w:sz w:val="24"/>
      <w:szCs w:val="24"/>
    </w:rPr>
  </w:style>
  <w:style w:type="paragraph" w:styleId="Pidipagina">
    <w:name w:val="footer"/>
    <w:basedOn w:val="Normale"/>
    <w:link w:val="PidipaginaCarattere"/>
    <w:locked/>
    <w:rsid w:val="0012410F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link w:val="Pidipagina"/>
    <w:rsid w:val="0012410F"/>
    <w:rPr>
      <w:rFonts w:eastAsia="ヒラギノ角ゴ Pro W3"/>
      <w:color w:val="000000"/>
      <w:sz w:val="24"/>
      <w:szCs w:val="24"/>
    </w:rPr>
  </w:style>
  <w:style w:type="character" w:styleId="Collegamentoipertestuale">
    <w:name w:val="Hyperlink"/>
    <w:locked/>
    <w:rsid w:val="00601C89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A9199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A91999"/>
    <w:rPr>
      <w:rFonts w:ascii="Lucida Grande" w:eastAsia="ヒラギノ角ゴ Pro W3" w:hAnsi="Lucida Grande" w:cs="Lucida Grande"/>
      <w:color w:val="000000"/>
      <w:sz w:val="18"/>
      <w:szCs w:val="18"/>
      <w:lang w:eastAsia="en-US"/>
    </w:rPr>
  </w:style>
  <w:style w:type="character" w:styleId="Collegamentovisitato">
    <w:name w:val="FollowedHyperlink"/>
    <w:basedOn w:val="Caratterepredefinitoparagrafo"/>
    <w:rsid w:val="005B2CA7"/>
    <w:rPr>
      <w:color w:val="800080" w:themeColor="followedHyperlink"/>
      <w:u w:val="single"/>
    </w:rPr>
  </w:style>
  <w:style w:type="character" w:customStyle="1" w:styleId="A12">
    <w:name w:val="A12"/>
    <w:uiPriority w:val="99"/>
    <w:rsid w:val="005E674C"/>
    <w:rPr>
      <w:rFonts w:cs="Lucidity"/>
      <w:color w:val="F26540"/>
      <w:sz w:val="27"/>
      <w:szCs w:val="27"/>
    </w:rPr>
  </w:style>
  <w:style w:type="paragraph" w:customStyle="1" w:styleId="Paragrafobase">
    <w:name w:val="[Paragrafo base]"/>
    <w:basedOn w:val="Normale"/>
    <w:uiPriority w:val="99"/>
    <w:rsid w:val="0038748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HAnsi" w:hAnsi="Times-Roman" w:cs="Times-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onzavisionaria.it" TargetMode="External"/><Relationship Id="rId9" Type="http://schemas.openxmlformats.org/officeDocument/2006/relationships/hyperlink" Target="https://youtu.be/IJv-1KdVPgs" TargetMode="External"/><Relationship Id="rId10" Type="http://schemas.openxmlformats.org/officeDocument/2006/relationships/hyperlink" Target="https://youtu.be/IJv-1KdVPg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icoletta.tassan@musicpress.it" TargetMode="External"/><Relationship Id="rId2" Type="http://schemas.openxmlformats.org/officeDocument/2006/relationships/hyperlink" Target="mailto:nicoletta.tassan@musicpress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aul:Desktop:Carta%20intestata%20musicamorfos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musicamorfosi.dot</Template>
  <TotalTime>71</TotalTime>
  <Pages>3</Pages>
  <Words>1225</Words>
  <Characters>6986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</vt:lpstr>
    </vt:vector>
  </TitlesOfParts>
  <Company> 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Saul Beretta</dc:creator>
  <cp:keywords/>
  <cp:lastModifiedBy>Nicoletta Tassan</cp:lastModifiedBy>
  <cp:revision>35</cp:revision>
  <dcterms:created xsi:type="dcterms:W3CDTF">2016-05-17T14:52:00Z</dcterms:created>
  <dcterms:modified xsi:type="dcterms:W3CDTF">2016-05-20T09:01:00Z</dcterms:modified>
</cp:coreProperties>
</file>